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F4FA4" w14:textId="77777777" w:rsidR="00F24A82" w:rsidRDefault="00F24A82"/>
    <w:p w14:paraId="6913209E" w14:textId="24892A81" w:rsidR="0004414C" w:rsidRPr="0004414C" w:rsidRDefault="00DB6FEB" w:rsidP="007161FE">
      <w:pPr>
        <w:shd w:val="clear" w:color="auto" w:fill="FFFFFF"/>
        <w:spacing w:after="0" w:line="240" w:lineRule="auto"/>
        <w:jc w:val="both"/>
        <w:rPr>
          <w:rFonts w:cstheme="minorHAnsi"/>
          <w:b/>
          <w:bCs/>
          <w:color w:val="4472C4" w:themeColor="accent1"/>
          <w:sz w:val="36"/>
          <w:szCs w:val="36"/>
          <w:shd w:val="clear" w:color="auto" w:fill="FFFFFF"/>
        </w:rPr>
      </w:pPr>
      <w:r w:rsidRPr="00A8267D">
        <w:rPr>
          <w:rFonts w:cstheme="minorHAnsi"/>
          <w:b/>
          <w:bCs/>
          <w:color w:val="4472C4" w:themeColor="accent1"/>
          <w:sz w:val="36"/>
          <w:szCs w:val="36"/>
          <w:shd w:val="clear" w:color="auto" w:fill="FFFFFF"/>
        </w:rPr>
        <w:t>Israel-Palestinakonflikten</w:t>
      </w:r>
    </w:p>
    <w:p w14:paraId="0EE03AE8" w14:textId="77777777" w:rsidR="00AB5E19" w:rsidRPr="00A8267D" w:rsidRDefault="00AB5E19" w:rsidP="007161FE">
      <w:pPr>
        <w:shd w:val="clear" w:color="auto" w:fill="FFFFFF"/>
        <w:spacing w:after="0" w:line="240" w:lineRule="auto"/>
        <w:jc w:val="both"/>
        <w:rPr>
          <w:rFonts w:cstheme="minorHAnsi"/>
          <w:color w:val="4472C4" w:themeColor="accent1"/>
          <w:shd w:val="clear" w:color="auto" w:fill="FFFFFF"/>
        </w:rPr>
      </w:pPr>
    </w:p>
    <w:p w14:paraId="46796B73" w14:textId="58018C0A" w:rsidR="00B45796" w:rsidRPr="008831DF" w:rsidRDefault="004A1B4D" w:rsidP="008831DF">
      <w:pPr>
        <w:shd w:val="clear" w:color="auto" w:fill="FFFFFF"/>
        <w:spacing w:after="0" w:line="240" w:lineRule="auto"/>
        <w:jc w:val="both"/>
        <w:rPr>
          <w:rFonts w:cstheme="minorHAnsi"/>
          <w:b/>
          <w:bCs/>
          <w:color w:val="4472C4" w:themeColor="accent1"/>
          <w:sz w:val="28"/>
          <w:szCs w:val="28"/>
          <w:shd w:val="clear" w:color="auto" w:fill="FFFFFF"/>
        </w:rPr>
      </w:pPr>
      <w:r>
        <w:rPr>
          <w:rFonts w:cstheme="minorHAnsi"/>
          <w:b/>
          <w:bCs/>
          <w:color w:val="4472C4" w:themeColor="accent1"/>
          <w:sz w:val="28"/>
          <w:szCs w:val="28"/>
          <w:shd w:val="clear" w:color="auto" w:fill="FFFFFF"/>
        </w:rPr>
        <w:t>Historisk b</w:t>
      </w:r>
      <w:r w:rsidR="00FB492E">
        <w:rPr>
          <w:rFonts w:cstheme="minorHAnsi"/>
          <w:b/>
          <w:bCs/>
          <w:color w:val="4472C4" w:themeColor="accent1"/>
          <w:sz w:val="28"/>
          <w:szCs w:val="28"/>
          <w:shd w:val="clear" w:color="auto" w:fill="FFFFFF"/>
        </w:rPr>
        <w:t>akgrund</w:t>
      </w:r>
      <w:r w:rsidR="00B45796" w:rsidRPr="00A64F07">
        <w:rPr>
          <w:rFonts w:eastAsia="Times New Roman" w:cstheme="minorHAnsi"/>
          <w:color w:val="141414"/>
          <w:kern w:val="0"/>
          <w:sz w:val="24"/>
          <w:szCs w:val="24"/>
          <w:lang w:eastAsia="sv-SE"/>
          <w14:ligatures w14:val="none"/>
        </w:rPr>
        <w:t xml:space="preserve"> </w:t>
      </w:r>
    </w:p>
    <w:p w14:paraId="73CD27DD" w14:textId="6FD4BB5C" w:rsidR="00DE5877" w:rsidRDefault="00B07E81" w:rsidP="00CA1669">
      <w:pPr>
        <w:jc w:val="both"/>
        <w:rPr>
          <w:rFonts w:eastAsia="Times New Roman" w:cstheme="minorHAnsi"/>
          <w:b/>
          <w:bCs/>
          <w:color w:val="141414"/>
          <w:kern w:val="0"/>
          <w:sz w:val="24"/>
          <w:szCs w:val="24"/>
          <w:lang w:eastAsia="sv-SE"/>
          <w14:ligatures w14:val="none"/>
        </w:rPr>
      </w:pPr>
      <w:r w:rsidRPr="00B07E81">
        <w:rPr>
          <w:rFonts w:eastAsia="Times New Roman" w:cstheme="minorHAnsi"/>
          <w:color w:val="141414"/>
          <w:kern w:val="0"/>
          <w:sz w:val="24"/>
          <w:szCs w:val="24"/>
          <w:lang w:eastAsia="sv-SE"/>
          <w14:ligatures w14:val="none"/>
        </w:rPr>
        <w:t>Både araber och judar</w:t>
      </w:r>
      <w:r>
        <w:rPr>
          <w:rFonts w:eastAsia="Times New Roman" w:cstheme="minorHAnsi"/>
          <w:color w:val="141414"/>
          <w:kern w:val="0"/>
          <w:sz w:val="24"/>
          <w:szCs w:val="24"/>
          <w:lang w:eastAsia="sv-SE"/>
          <w14:ligatures w14:val="none"/>
        </w:rPr>
        <w:t xml:space="preserve"> gör</w:t>
      </w:r>
      <w:r w:rsidR="00DE5877">
        <w:rPr>
          <w:rFonts w:eastAsia="Times New Roman" w:cstheme="minorHAnsi"/>
          <w:color w:val="141414"/>
          <w:kern w:val="0"/>
          <w:sz w:val="24"/>
          <w:szCs w:val="24"/>
          <w:lang w:eastAsia="sv-SE"/>
          <w14:ligatures w14:val="none"/>
        </w:rPr>
        <w:t xml:space="preserve"> </w:t>
      </w:r>
      <w:r>
        <w:rPr>
          <w:rFonts w:eastAsia="Times New Roman" w:cstheme="minorHAnsi"/>
          <w:color w:val="141414"/>
          <w:kern w:val="0"/>
          <w:sz w:val="24"/>
          <w:szCs w:val="24"/>
          <w:lang w:eastAsia="sv-SE"/>
          <w14:ligatures w14:val="none"/>
        </w:rPr>
        <w:t>anspråk på mark i det område som kallas Palestina.</w:t>
      </w:r>
      <w:r w:rsidR="006D0CB1">
        <w:rPr>
          <w:rStyle w:val="Fotnotsreferens"/>
          <w:rFonts w:eastAsia="Times New Roman" w:cstheme="minorHAnsi"/>
          <w:color w:val="141414"/>
          <w:kern w:val="0"/>
          <w:sz w:val="24"/>
          <w:szCs w:val="24"/>
          <w:lang w:eastAsia="sv-SE"/>
          <w14:ligatures w14:val="none"/>
        </w:rPr>
        <w:footnoteReference w:id="1"/>
      </w:r>
      <w:r>
        <w:rPr>
          <w:rFonts w:eastAsia="Times New Roman" w:cstheme="minorHAnsi"/>
          <w:color w:val="141414"/>
          <w:kern w:val="0"/>
          <w:sz w:val="24"/>
          <w:szCs w:val="24"/>
          <w:lang w:eastAsia="sv-SE"/>
          <w14:ligatures w14:val="none"/>
        </w:rPr>
        <w:t xml:space="preserve"> </w:t>
      </w:r>
      <w:r>
        <w:rPr>
          <w:rFonts w:eastAsia="Times New Roman" w:cstheme="minorHAnsi"/>
          <w:b/>
          <w:bCs/>
          <w:color w:val="141414"/>
          <w:kern w:val="0"/>
          <w:sz w:val="24"/>
          <w:szCs w:val="24"/>
          <w:lang w:eastAsia="sv-SE"/>
          <w14:ligatures w14:val="none"/>
        </w:rPr>
        <w:t xml:space="preserve"> </w:t>
      </w:r>
    </w:p>
    <w:p w14:paraId="503EF862" w14:textId="2808C729" w:rsidR="001B6D2E" w:rsidRDefault="001714E3" w:rsidP="00CA1669">
      <w:pPr>
        <w:jc w:val="both"/>
        <w:rPr>
          <w:rFonts w:cstheme="minorHAnsi"/>
          <w:sz w:val="24"/>
          <w:szCs w:val="24"/>
        </w:rPr>
      </w:pPr>
      <w:r>
        <w:rPr>
          <w:rFonts w:eastAsia="Times New Roman" w:cstheme="minorHAnsi"/>
          <w:b/>
          <w:bCs/>
          <w:color w:val="141414"/>
          <w:kern w:val="0"/>
          <w:sz w:val="24"/>
          <w:szCs w:val="24"/>
          <w:lang w:eastAsia="sv-SE"/>
          <w14:ligatures w14:val="none"/>
        </w:rPr>
        <w:t>I</w:t>
      </w:r>
      <w:r w:rsidR="00CA1669" w:rsidRPr="00A64F07">
        <w:rPr>
          <w:rFonts w:eastAsia="Times New Roman" w:cstheme="minorHAnsi"/>
          <w:b/>
          <w:bCs/>
          <w:color w:val="141414"/>
          <w:kern w:val="0"/>
          <w:sz w:val="24"/>
          <w:szCs w:val="24"/>
          <w:lang w:eastAsia="sv-SE"/>
          <w14:ligatures w14:val="none"/>
        </w:rPr>
        <w:t xml:space="preserve"> slutet av 1800-talet öka</w:t>
      </w:r>
      <w:r>
        <w:rPr>
          <w:rFonts w:eastAsia="Times New Roman" w:cstheme="minorHAnsi"/>
          <w:b/>
          <w:bCs/>
          <w:color w:val="141414"/>
          <w:kern w:val="0"/>
          <w:sz w:val="24"/>
          <w:szCs w:val="24"/>
          <w:lang w:eastAsia="sv-SE"/>
          <w14:ligatures w14:val="none"/>
        </w:rPr>
        <w:t>de</w:t>
      </w:r>
      <w:r w:rsidR="00CA1669" w:rsidRPr="00A64F07">
        <w:rPr>
          <w:rFonts w:eastAsia="Times New Roman" w:cstheme="minorHAnsi"/>
          <w:b/>
          <w:bCs/>
          <w:color w:val="141414"/>
          <w:kern w:val="0"/>
          <w:sz w:val="24"/>
          <w:szCs w:val="24"/>
          <w:lang w:eastAsia="sv-SE"/>
          <w14:ligatures w14:val="none"/>
        </w:rPr>
        <w:t xml:space="preserve"> den judiska invandringen till</w:t>
      </w:r>
      <w:r>
        <w:rPr>
          <w:rFonts w:eastAsia="Times New Roman" w:cstheme="minorHAnsi"/>
          <w:b/>
          <w:bCs/>
          <w:color w:val="141414"/>
          <w:kern w:val="0"/>
          <w:sz w:val="24"/>
          <w:szCs w:val="24"/>
          <w:lang w:eastAsia="sv-SE"/>
          <w14:ligatures w14:val="none"/>
        </w:rPr>
        <w:t xml:space="preserve"> det historiska Palestina</w:t>
      </w:r>
      <w:r w:rsidR="00CA1669" w:rsidRPr="00A64F07">
        <w:rPr>
          <w:rFonts w:eastAsia="Times New Roman" w:cstheme="minorHAnsi"/>
          <w:color w:val="141414"/>
          <w:kern w:val="0"/>
          <w:sz w:val="24"/>
          <w:szCs w:val="24"/>
          <w:lang w:eastAsia="sv-SE"/>
          <w14:ligatures w14:val="none"/>
        </w:rPr>
        <w:t xml:space="preserve"> i bakvattnet på sionismen</w:t>
      </w:r>
      <w:r w:rsidR="00511566">
        <w:rPr>
          <w:rFonts w:eastAsia="Times New Roman" w:cstheme="minorHAnsi"/>
          <w:color w:val="141414"/>
          <w:kern w:val="0"/>
          <w:sz w:val="24"/>
          <w:szCs w:val="24"/>
          <w:lang w:eastAsia="sv-SE"/>
          <w14:ligatures w14:val="none"/>
        </w:rPr>
        <w:t>, en politisk rörelse för bildandet av en judisk stat</w:t>
      </w:r>
      <w:r w:rsidR="00FD1F45" w:rsidRPr="00A64F07">
        <w:rPr>
          <w:rFonts w:eastAsia="Times New Roman" w:cstheme="minorHAnsi"/>
          <w:color w:val="141414"/>
          <w:kern w:val="0"/>
          <w:sz w:val="24"/>
          <w:szCs w:val="24"/>
          <w:lang w:eastAsia="sv-SE"/>
          <w14:ligatures w14:val="none"/>
        </w:rPr>
        <w:t xml:space="preserve">. </w:t>
      </w:r>
      <w:r w:rsidR="00477AE9" w:rsidRPr="00A64F07">
        <w:rPr>
          <w:rFonts w:eastAsia="Times New Roman" w:cstheme="minorHAnsi"/>
          <w:color w:val="141414"/>
          <w:kern w:val="0"/>
          <w:sz w:val="24"/>
          <w:szCs w:val="24"/>
          <w:lang w:eastAsia="sv-SE"/>
          <w14:ligatures w14:val="none"/>
        </w:rPr>
        <w:t>1917 uttrycker</w:t>
      </w:r>
      <w:r w:rsidR="008831DF">
        <w:rPr>
          <w:rFonts w:eastAsia="Times New Roman" w:cstheme="minorHAnsi"/>
          <w:color w:val="141414"/>
          <w:kern w:val="0"/>
          <w:sz w:val="24"/>
          <w:szCs w:val="24"/>
          <w:lang w:eastAsia="sv-SE"/>
          <w14:ligatures w14:val="none"/>
        </w:rPr>
        <w:t xml:space="preserve"> </w:t>
      </w:r>
      <w:r w:rsidR="00477AE9" w:rsidRPr="00A64F07">
        <w:rPr>
          <w:rFonts w:eastAsia="Times New Roman" w:cstheme="minorHAnsi"/>
          <w:color w:val="141414"/>
          <w:kern w:val="0"/>
          <w:sz w:val="24"/>
          <w:szCs w:val="24"/>
          <w:lang w:eastAsia="sv-SE"/>
          <w14:ligatures w14:val="none"/>
        </w:rPr>
        <w:t xml:space="preserve">den brittiska utrikesministern </w:t>
      </w:r>
      <w:proofErr w:type="spellStart"/>
      <w:r w:rsidR="00477AE9" w:rsidRPr="00A64F07">
        <w:rPr>
          <w:rFonts w:cstheme="minorHAnsi"/>
          <w:sz w:val="24"/>
          <w:szCs w:val="24"/>
        </w:rPr>
        <w:t>Balfour</w:t>
      </w:r>
      <w:proofErr w:type="spellEnd"/>
      <w:r w:rsidR="00477AE9" w:rsidRPr="00A64F07">
        <w:rPr>
          <w:rFonts w:cstheme="minorHAnsi"/>
          <w:sz w:val="24"/>
          <w:szCs w:val="24"/>
        </w:rPr>
        <w:t xml:space="preserve"> Storbritanniens stöd för en judisk stat i Palestina, ”en nationell hemvist för det judiska folket”.</w:t>
      </w:r>
      <w:r w:rsidR="00D7769B">
        <w:rPr>
          <w:rStyle w:val="Fotnotsreferens"/>
          <w:rFonts w:cstheme="minorHAnsi"/>
          <w:sz w:val="24"/>
          <w:szCs w:val="24"/>
        </w:rPr>
        <w:footnoteReference w:id="2"/>
      </w:r>
      <w:r w:rsidR="00477AE9" w:rsidRPr="00A64F07">
        <w:rPr>
          <w:rFonts w:cstheme="minorHAnsi"/>
          <w:sz w:val="24"/>
          <w:szCs w:val="24"/>
        </w:rPr>
        <w:t xml:space="preserve"> </w:t>
      </w:r>
      <w:r w:rsidR="00A64F07">
        <w:rPr>
          <w:rFonts w:cstheme="minorHAnsi"/>
          <w:sz w:val="24"/>
          <w:szCs w:val="24"/>
        </w:rPr>
        <w:t>Det</w:t>
      </w:r>
      <w:r w:rsidR="008831DF">
        <w:rPr>
          <w:rFonts w:cstheme="minorHAnsi"/>
          <w:sz w:val="24"/>
          <w:szCs w:val="24"/>
        </w:rPr>
        <w:t xml:space="preserve">ta </w:t>
      </w:r>
      <w:r w:rsidR="00FB492E">
        <w:rPr>
          <w:rFonts w:cstheme="minorHAnsi"/>
          <w:sz w:val="24"/>
          <w:szCs w:val="24"/>
        </w:rPr>
        <w:t>skulle</w:t>
      </w:r>
      <w:r w:rsidR="005E01BB">
        <w:rPr>
          <w:rFonts w:cstheme="minorHAnsi"/>
          <w:sz w:val="24"/>
          <w:szCs w:val="24"/>
        </w:rPr>
        <w:t xml:space="preserve"> enligt deklarationen</w:t>
      </w:r>
      <w:r w:rsidR="008831DF">
        <w:rPr>
          <w:rFonts w:cstheme="minorHAnsi"/>
          <w:sz w:val="24"/>
          <w:szCs w:val="24"/>
        </w:rPr>
        <w:t xml:space="preserve"> inte</w:t>
      </w:r>
      <w:r w:rsidR="00FB492E">
        <w:rPr>
          <w:rFonts w:cstheme="minorHAnsi"/>
          <w:sz w:val="24"/>
          <w:szCs w:val="24"/>
        </w:rPr>
        <w:t xml:space="preserve"> </w:t>
      </w:r>
      <w:r w:rsidR="00511566">
        <w:rPr>
          <w:rFonts w:cstheme="minorHAnsi"/>
          <w:sz w:val="24"/>
          <w:szCs w:val="24"/>
        </w:rPr>
        <w:t>påverka de arabiska palestinierna</w:t>
      </w:r>
      <w:r w:rsidR="007F506F">
        <w:rPr>
          <w:rFonts w:cstheme="minorHAnsi"/>
          <w:sz w:val="24"/>
          <w:szCs w:val="24"/>
        </w:rPr>
        <w:t xml:space="preserve"> i området</w:t>
      </w:r>
      <w:r w:rsidR="00511566">
        <w:rPr>
          <w:rFonts w:cstheme="minorHAnsi"/>
          <w:sz w:val="24"/>
          <w:szCs w:val="24"/>
        </w:rPr>
        <w:t xml:space="preserve">, </w:t>
      </w:r>
      <w:r w:rsidR="00511566" w:rsidRPr="00511566">
        <w:rPr>
          <w:rFonts w:cstheme="minorHAnsi"/>
          <w:sz w:val="24"/>
          <w:szCs w:val="24"/>
        </w:rPr>
        <w:t>”</w:t>
      </w:r>
      <w:r w:rsidR="00511566" w:rsidRPr="00511566">
        <w:rPr>
          <w:rFonts w:cstheme="minorHAnsi"/>
          <w:sz w:val="24"/>
          <w:szCs w:val="24"/>
          <w:shd w:val="clear" w:color="auto" w:fill="FFFFFF"/>
        </w:rPr>
        <w:t>intet må göras som kan inverka menligt på de mänskliga eller religiösa rättigheterna hos befintliga icke</w:t>
      </w:r>
      <w:r w:rsidR="00511566" w:rsidRPr="00511566">
        <w:rPr>
          <w:rFonts w:cstheme="minorHAnsi"/>
          <w:sz w:val="24"/>
          <w:szCs w:val="24"/>
          <w:shd w:val="clear" w:color="auto" w:fill="FFFFFF"/>
        </w:rPr>
        <w:noBreakHyphen/>
        <w:t>judiska samhällen i Palestina</w:t>
      </w:r>
      <w:r w:rsidR="00511566">
        <w:rPr>
          <w:rFonts w:cstheme="minorHAnsi"/>
          <w:sz w:val="24"/>
          <w:szCs w:val="24"/>
          <w:shd w:val="clear" w:color="auto" w:fill="FFFFFF"/>
        </w:rPr>
        <w:t>”.</w:t>
      </w:r>
      <w:r w:rsidR="00511566" w:rsidRPr="00A64F07">
        <w:rPr>
          <w:rStyle w:val="Fotnotsreferens"/>
          <w:rFonts w:cstheme="minorHAnsi"/>
          <w:color w:val="202122"/>
          <w:sz w:val="24"/>
          <w:szCs w:val="24"/>
          <w:shd w:val="clear" w:color="auto" w:fill="FFFFFF"/>
        </w:rPr>
        <w:footnoteReference w:id="3"/>
      </w:r>
      <w:r w:rsidR="00A64F07" w:rsidRPr="00511566">
        <w:rPr>
          <w:rFonts w:cstheme="minorHAnsi"/>
          <w:sz w:val="24"/>
          <w:szCs w:val="24"/>
        </w:rPr>
        <w:t xml:space="preserve"> </w:t>
      </w:r>
      <w:r w:rsidR="00DC747F">
        <w:rPr>
          <w:rFonts w:cstheme="minorHAnsi"/>
          <w:sz w:val="24"/>
          <w:szCs w:val="24"/>
        </w:rPr>
        <w:t xml:space="preserve">Från arabiskt håll </w:t>
      </w:r>
      <w:r w:rsidR="006D0CB1">
        <w:rPr>
          <w:rFonts w:cstheme="minorHAnsi"/>
          <w:sz w:val="24"/>
          <w:szCs w:val="24"/>
        </w:rPr>
        <w:t>höjdes</w:t>
      </w:r>
      <w:r w:rsidR="00DC747F">
        <w:rPr>
          <w:rFonts w:cstheme="minorHAnsi"/>
          <w:sz w:val="24"/>
          <w:szCs w:val="24"/>
        </w:rPr>
        <w:t xml:space="preserve"> röster att </w:t>
      </w:r>
      <w:r w:rsidR="00981F08">
        <w:rPr>
          <w:rFonts w:cstheme="minorHAnsi"/>
          <w:sz w:val="24"/>
          <w:szCs w:val="24"/>
        </w:rPr>
        <w:t>de</w:t>
      </w:r>
      <w:r w:rsidR="006D0CB1">
        <w:rPr>
          <w:rFonts w:cstheme="minorHAnsi"/>
          <w:sz w:val="24"/>
          <w:szCs w:val="24"/>
        </w:rPr>
        <w:t xml:space="preserve"> tidigare</w:t>
      </w:r>
      <w:r w:rsidR="005E01BB">
        <w:rPr>
          <w:rFonts w:cstheme="minorHAnsi"/>
          <w:sz w:val="24"/>
          <w:szCs w:val="24"/>
        </w:rPr>
        <w:t xml:space="preserve"> </w:t>
      </w:r>
      <w:r w:rsidR="00DC747F">
        <w:rPr>
          <w:rFonts w:cstheme="minorHAnsi"/>
          <w:sz w:val="24"/>
          <w:szCs w:val="24"/>
        </w:rPr>
        <w:t xml:space="preserve">blivit lovade </w:t>
      </w:r>
      <w:r w:rsidR="005E01BB">
        <w:rPr>
          <w:rFonts w:cstheme="minorHAnsi"/>
          <w:sz w:val="24"/>
          <w:szCs w:val="24"/>
        </w:rPr>
        <w:t>självstyre</w:t>
      </w:r>
      <w:r w:rsidR="00DC747F">
        <w:rPr>
          <w:rFonts w:cstheme="minorHAnsi"/>
          <w:sz w:val="24"/>
          <w:szCs w:val="24"/>
        </w:rPr>
        <w:t xml:space="preserve"> i området.</w:t>
      </w:r>
      <w:r w:rsidR="00DC747F">
        <w:rPr>
          <w:rStyle w:val="Fotnotsreferens"/>
          <w:rFonts w:cstheme="minorHAnsi"/>
          <w:sz w:val="24"/>
          <w:szCs w:val="24"/>
        </w:rPr>
        <w:footnoteReference w:id="4"/>
      </w:r>
      <w:r w:rsidR="00DC747F">
        <w:rPr>
          <w:rFonts w:cstheme="minorHAnsi"/>
          <w:sz w:val="24"/>
          <w:szCs w:val="24"/>
        </w:rPr>
        <w:t xml:space="preserve"> </w:t>
      </w:r>
    </w:p>
    <w:p w14:paraId="30CEDA09" w14:textId="067A39C0" w:rsidR="00D7769B" w:rsidRPr="005E413B" w:rsidRDefault="001B6D2E" w:rsidP="00CA1669">
      <w:pPr>
        <w:jc w:val="both"/>
        <w:rPr>
          <w:rFonts w:cstheme="minorHAnsi"/>
          <w:b/>
          <w:bCs/>
          <w:sz w:val="24"/>
          <w:szCs w:val="24"/>
        </w:rPr>
      </w:pPr>
      <w:r w:rsidRPr="00A64F07">
        <w:rPr>
          <w:rFonts w:eastAsia="Times New Roman" w:cstheme="minorHAnsi"/>
          <w:b/>
          <w:bCs/>
          <w:color w:val="141414"/>
          <w:kern w:val="0"/>
          <w:sz w:val="24"/>
          <w:szCs w:val="24"/>
          <w:lang w:eastAsia="sv-SE"/>
          <w14:ligatures w14:val="none"/>
        </w:rPr>
        <w:t>1920</w:t>
      </w:r>
      <w:r>
        <w:rPr>
          <w:rFonts w:eastAsia="Times New Roman" w:cstheme="minorHAnsi"/>
          <w:b/>
          <w:bCs/>
          <w:color w:val="141414"/>
          <w:kern w:val="0"/>
          <w:sz w:val="24"/>
          <w:szCs w:val="24"/>
          <w:lang w:eastAsia="sv-SE"/>
          <w14:ligatures w14:val="none"/>
        </w:rPr>
        <w:t>–194</w:t>
      </w:r>
      <w:r w:rsidR="008831DF">
        <w:rPr>
          <w:rFonts w:eastAsia="Times New Roman" w:cstheme="minorHAnsi"/>
          <w:b/>
          <w:bCs/>
          <w:color w:val="141414"/>
          <w:kern w:val="0"/>
          <w:sz w:val="24"/>
          <w:szCs w:val="24"/>
          <w:lang w:eastAsia="sv-SE"/>
          <w14:ligatures w14:val="none"/>
        </w:rPr>
        <w:t>7</w:t>
      </w:r>
      <w:r w:rsidR="00B45796" w:rsidRPr="00A64F07">
        <w:rPr>
          <w:rFonts w:eastAsia="Times New Roman" w:cstheme="minorHAnsi"/>
          <w:b/>
          <w:bCs/>
          <w:color w:val="141414"/>
          <w:kern w:val="0"/>
          <w:sz w:val="24"/>
          <w:szCs w:val="24"/>
          <w:lang w:eastAsia="sv-SE"/>
          <w14:ligatures w14:val="none"/>
        </w:rPr>
        <w:t xml:space="preserve"> förvaltar </w:t>
      </w:r>
      <w:r w:rsidR="002B4333" w:rsidRPr="00A64F07">
        <w:rPr>
          <w:rFonts w:eastAsia="Times New Roman" w:cstheme="minorHAnsi"/>
          <w:b/>
          <w:bCs/>
          <w:color w:val="141414"/>
          <w:kern w:val="0"/>
          <w:sz w:val="24"/>
          <w:szCs w:val="24"/>
          <w:lang w:eastAsia="sv-SE"/>
          <w14:ligatures w14:val="none"/>
        </w:rPr>
        <w:t>Storbritannien</w:t>
      </w:r>
      <w:r>
        <w:rPr>
          <w:rFonts w:eastAsia="Times New Roman" w:cstheme="minorHAnsi"/>
          <w:b/>
          <w:bCs/>
          <w:color w:val="141414"/>
          <w:kern w:val="0"/>
          <w:sz w:val="24"/>
          <w:szCs w:val="24"/>
          <w:lang w:eastAsia="sv-SE"/>
          <w14:ligatures w14:val="none"/>
        </w:rPr>
        <w:t xml:space="preserve"> Palestina</w:t>
      </w:r>
      <w:r w:rsidR="00B45796" w:rsidRPr="00A64F07">
        <w:rPr>
          <w:rFonts w:eastAsia="Times New Roman" w:cstheme="minorHAnsi"/>
          <w:b/>
          <w:bCs/>
          <w:color w:val="141414"/>
          <w:kern w:val="0"/>
          <w:sz w:val="24"/>
          <w:szCs w:val="24"/>
          <w:lang w:eastAsia="sv-SE"/>
          <w14:ligatures w14:val="none"/>
        </w:rPr>
        <w:t xml:space="preserve"> på uppdrag av Nationernas</w:t>
      </w:r>
      <w:r w:rsidR="006F7024" w:rsidRPr="00A64F07">
        <w:rPr>
          <w:rFonts w:eastAsia="Times New Roman" w:cstheme="minorHAnsi"/>
          <w:b/>
          <w:bCs/>
          <w:color w:val="141414"/>
          <w:kern w:val="0"/>
          <w:sz w:val="24"/>
          <w:szCs w:val="24"/>
          <w:lang w:eastAsia="sv-SE"/>
          <w14:ligatures w14:val="none"/>
        </w:rPr>
        <w:t xml:space="preserve"> </w:t>
      </w:r>
      <w:r w:rsidR="00DE1C25">
        <w:rPr>
          <w:rFonts w:eastAsia="Times New Roman" w:cstheme="minorHAnsi"/>
          <w:b/>
          <w:bCs/>
          <w:color w:val="141414"/>
          <w:kern w:val="0"/>
          <w:sz w:val="24"/>
          <w:szCs w:val="24"/>
          <w:lang w:eastAsia="sv-SE"/>
          <w14:ligatures w14:val="none"/>
        </w:rPr>
        <w:t>förbund</w:t>
      </w:r>
      <w:r w:rsidR="00B45796" w:rsidRPr="00A64F07">
        <w:rPr>
          <w:rFonts w:eastAsia="Times New Roman" w:cstheme="minorHAnsi"/>
          <w:b/>
          <w:bCs/>
          <w:color w:val="141414"/>
          <w:kern w:val="0"/>
          <w:sz w:val="24"/>
          <w:szCs w:val="24"/>
          <w:lang w:eastAsia="sv-SE"/>
          <w14:ligatures w14:val="none"/>
        </w:rPr>
        <w:t>.</w:t>
      </w:r>
      <w:r w:rsidR="00B45796" w:rsidRPr="00A64F07">
        <w:rPr>
          <w:rFonts w:eastAsia="Times New Roman" w:cstheme="minorHAnsi"/>
          <w:color w:val="141414"/>
          <w:kern w:val="0"/>
          <w:sz w:val="24"/>
          <w:szCs w:val="24"/>
          <w:lang w:eastAsia="sv-SE"/>
          <w14:ligatures w14:val="none"/>
        </w:rPr>
        <w:t xml:space="preserve"> Brittiska Palestinamandatet bl</w:t>
      </w:r>
      <w:r w:rsidR="00531FFB" w:rsidRPr="00A64F07">
        <w:rPr>
          <w:rFonts w:eastAsia="Times New Roman" w:cstheme="minorHAnsi"/>
          <w:color w:val="141414"/>
          <w:kern w:val="0"/>
          <w:sz w:val="24"/>
          <w:szCs w:val="24"/>
          <w:lang w:eastAsia="sv-SE"/>
          <w14:ligatures w14:val="none"/>
        </w:rPr>
        <w:t>ir</w:t>
      </w:r>
      <w:r w:rsidR="00B45796" w:rsidRPr="00A64F07">
        <w:rPr>
          <w:rFonts w:eastAsia="Times New Roman" w:cstheme="minorHAnsi"/>
          <w:color w:val="141414"/>
          <w:kern w:val="0"/>
          <w:sz w:val="24"/>
          <w:szCs w:val="24"/>
          <w:lang w:eastAsia="sv-SE"/>
          <w14:ligatures w14:val="none"/>
        </w:rPr>
        <w:t xml:space="preserve"> verklighet efter att Osmanska riket besegrats i första världskriget.</w:t>
      </w:r>
      <w:r w:rsidR="00CA1669" w:rsidRPr="00A64F07">
        <w:rPr>
          <w:rFonts w:cstheme="minorHAnsi"/>
          <w:sz w:val="24"/>
          <w:szCs w:val="24"/>
        </w:rPr>
        <w:t xml:space="preserve"> </w:t>
      </w:r>
      <w:r w:rsidR="00694C2E">
        <w:rPr>
          <w:rFonts w:cstheme="minorHAnsi"/>
          <w:sz w:val="24"/>
          <w:szCs w:val="24"/>
        </w:rPr>
        <w:t>I spåren av antisemitism och judeförföljelse flyr många j</w:t>
      </w:r>
      <w:r w:rsidR="00CA1669" w:rsidRPr="00A64F07">
        <w:rPr>
          <w:rFonts w:cstheme="minorHAnsi"/>
          <w:sz w:val="24"/>
          <w:szCs w:val="24"/>
        </w:rPr>
        <w:t>udar</w:t>
      </w:r>
      <w:r w:rsidR="007F506F">
        <w:rPr>
          <w:rFonts w:cstheme="minorHAnsi"/>
          <w:sz w:val="24"/>
          <w:szCs w:val="24"/>
        </w:rPr>
        <w:t xml:space="preserve"> </w:t>
      </w:r>
      <w:r w:rsidR="00694C2E">
        <w:rPr>
          <w:rFonts w:cstheme="minorHAnsi"/>
          <w:sz w:val="24"/>
          <w:szCs w:val="24"/>
        </w:rPr>
        <w:t>Europa</w:t>
      </w:r>
      <w:r w:rsidR="001714E3">
        <w:rPr>
          <w:rFonts w:cstheme="minorHAnsi"/>
          <w:sz w:val="24"/>
          <w:szCs w:val="24"/>
        </w:rPr>
        <w:t xml:space="preserve"> under andra världskriget. I</w:t>
      </w:r>
      <w:r w:rsidR="005E413B">
        <w:rPr>
          <w:rFonts w:cstheme="minorHAnsi"/>
          <w:sz w:val="24"/>
          <w:szCs w:val="24"/>
        </w:rPr>
        <w:t xml:space="preserve"> </w:t>
      </w:r>
      <w:r w:rsidR="00694C2E">
        <w:rPr>
          <w:rFonts w:cstheme="minorHAnsi"/>
          <w:sz w:val="24"/>
          <w:szCs w:val="24"/>
        </w:rPr>
        <w:t>Palestina</w:t>
      </w:r>
      <w:r w:rsidR="00DE1C25" w:rsidRPr="00A64F07">
        <w:rPr>
          <w:rFonts w:cstheme="minorHAnsi"/>
          <w:sz w:val="24"/>
          <w:szCs w:val="24"/>
        </w:rPr>
        <w:t xml:space="preserve"> </w:t>
      </w:r>
      <w:r w:rsidR="001714E3">
        <w:rPr>
          <w:rFonts w:cstheme="minorHAnsi"/>
          <w:sz w:val="24"/>
          <w:szCs w:val="24"/>
        </w:rPr>
        <w:t>betraktar</w:t>
      </w:r>
      <w:r w:rsidR="00DE1C25" w:rsidRPr="00A64F07">
        <w:rPr>
          <w:rFonts w:cstheme="minorHAnsi"/>
          <w:sz w:val="24"/>
          <w:szCs w:val="24"/>
        </w:rPr>
        <w:t xml:space="preserve"> en arabisk majoritet en</w:t>
      </w:r>
      <w:r w:rsidR="00DE1C25">
        <w:rPr>
          <w:rFonts w:cstheme="minorHAnsi"/>
          <w:sz w:val="24"/>
          <w:szCs w:val="24"/>
        </w:rPr>
        <w:t xml:space="preserve"> snabbt växande judisk</w:t>
      </w:r>
      <w:r w:rsidR="00DE1C25" w:rsidRPr="00A64F07">
        <w:rPr>
          <w:rFonts w:cstheme="minorHAnsi"/>
          <w:sz w:val="24"/>
          <w:szCs w:val="24"/>
        </w:rPr>
        <w:t xml:space="preserve"> minoritet. De palestinska araberna</w:t>
      </w:r>
      <w:r w:rsidR="00DE1C25">
        <w:rPr>
          <w:rFonts w:cstheme="minorHAnsi"/>
          <w:sz w:val="24"/>
          <w:szCs w:val="24"/>
        </w:rPr>
        <w:t xml:space="preserve"> krä</w:t>
      </w:r>
      <w:r w:rsidR="00694C2E">
        <w:rPr>
          <w:rFonts w:cstheme="minorHAnsi"/>
          <w:sz w:val="24"/>
          <w:szCs w:val="24"/>
        </w:rPr>
        <w:t>ver</w:t>
      </w:r>
      <w:r w:rsidR="00DE1C25">
        <w:rPr>
          <w:rFonts w:cstheme="minorHAnsi"/>
          <w:sz w:val="24"/>
          <w:szCs w:val="24"/>
        </w:rPr>
        <w:t xml:space="preserve"> självständighet och mots</w:t>
      </w:r>
      <w:r w:rsidR="00694C2E">
        <w:rPr>
          <w:rFonts w:cstheme="minorHAnsi"/>
          <w:sz w:val="24"/>
          <w:szCs w:val="24"/>
        </w:rPr>
        <w:t>ätter</w:t>
      </w:r>
      <w:r w:rsidR="00DE1C25">
        <w:rPr>
          <w:rFonts w:cstheme="minorHAnsi"/>
          <w:sz w:val="24"/>
          <w:szCs w:val="24"/>
        </w:rPr>
        <w:t xml:space="preserve"> sig den judiska invandringen. </w:t>
      </w:r>
      <w:r w:rsidR="00FD1F45" w:rsidRPr="00A64F07">
        <w:rPr>
          <w:rFonts w:cstheme="minorHAnsi"/>
          <w:sz w:val="24"/>
          <w:szCs w:val="24"/>
        </w:rPr>
        <w:t>S</w:t>
      </w:r>
      <w:r w:rsidR="00D31E29" w:rsidRPr="00A64F07">
        <w:rPr>
          <w:rFonts w:cstheme="minorHAnsi"/>
          <w:sz w:val="24"/>
          <w:szCs w:val="24"/>
        </w:rPr>
        <w:t>pänning</w:t>
      </w:r>
      <w:r w:rsidR="00DE1C25">
        <w:rPr>
          <w:rFonts w:cstheme="minorHAnsi"/>
          <w:sz w:val="24"/>
          <w:szCs w:val="24"/>
        </w:rPr>
        <w:t>en i området</w:t>
      </w:r>
      <w:r w:rsidR="008409A1" w:rsidRPr="00A64F07">
        <w:rPr>
          <w:rFonts w:cstheme="minorHAnsi"/>
          <w:sz w:val="24"/>
          <w:szCs w:val="24"/>
        </w:rPr>
        <w:t xml:space="preserve"> </w:t>
      </w:r>
      <w:r w:rsidR="00D31E29" w:rsidRPr="00A64F07">
        <w:rPr>
          <w:rFonts w:cstheme="minorHAnsi"/>
          <w:sz w:val="24"/>
          <w:szCs w:val="24"/>
        </w:rPr>
        <w:t>växer</w:t>
      </w:r>
      <w:r w:rsidR="00DE1C25">
        <w:rPr>
          <w:rFonts w:cstheme="minorHAnsi"/>
          <w:sz w:val="24"/>
          <w:szCs w:val="24"/>
        </w:rPr>
        <w:t xml:space="preserve"> med upp</w:t>
      </w:r>
      <w:r w:rsidR="00D7769B">
        <w:rPr>
          <w:rFonts w:cstheme="minorHAnsi"/>
          <w:sz w:val="24"/>
          <w:szCs w:val="24"/>
        </w:rPr>
        <w:t>ror och våldsyttringar</w:t>
      </w:r>
      <w:r w:rsidR="005E413B">
        <w:rPr>
          <w:rFonts w:cstheme="minorHAnsi"/>
          <w:sz w:val="24"/>
          <w:szCs w:val="24"/>
        </w:rPr>
        <w:t xml:space="preserve">. </w:t>
      </w:r>
      <w:r w:rsidR="00D7769B" w:rsidRPr="005E413B">
        <w:rPr>
          <w:rFonts w:cstheme="minorHAnsi"/>
          <w:b/>
          <w:bCs/>
          <w:sz w:val="24"/>
          <w:szCs w:val="24"/>
        </w:rPr>
        <w:t xml:space="preserve">1947 </w:t>
      </w:r>
      <w:r w:rsidR="006B3B03" w:rsidRPr="005E413B">
        <w:rPr>
          <w:rFonts w:cstheme="minorHAnsi"/>
          <w:b/>
          <w:bCs/>
          <w:sz w:val="24"/>
          <w:szCs w:val="24"/>
        </w:rPr>
        <w:t>lämnar Storbritannien över det olösta</w:t>
      </w:r>
      <w:r w:rsidR="00EC79BE" w:rsidRPr="005E413B">
        <w:rPr>
          <w:rFonts w:cstheme="minorHAnsi"/>
          <w:b/>
          <w:bCs/>
          <w:sz w:val="24"/>
          <w:szCs w:val="24"/>
        </w:rPr>
        <w:t xml:space="preserve"> </w:t>
      </w:r>
      <w:r w:rsidR="007F506F">
        <w:rPr>
          <w:rFonts w:cstheme="minorHAnsi"/>
          <w:b/>
          <w:bCs/>
          <w:sz w:val="24"/>
          <w:szCs w:val="24"/>
        </w:rPr>
        <w:t>”</w:t>
      </w:r>
      <w:r w:rsidR="006B3B03" w:rsidRPr="005E413B">
        <w:rPr>
          <w:rFonts w:cstheme="minorHAnsi"/>
          <w:b/>
          <w:bCs/>
          <w:sz w:val="24"/>
          <w:szCs w:val="24"/>
        </w:rPr>
        <w:t>Palestinaproblemet</w:t>
      </w:r>
      <w:r w:rsidR="007F506F">
        <w:rPr>
          <w:rFonts w:cstheme="minorHAnsi"/>
          <w:b/>
          <w:bCs/>
          <w:sz w:val="24"/>
          <w:szCs w:val="24"/>
        </w:rPr>
        <w:t>”</w:t>
      </w:r>
      <w:r w:rsidR="006B3B03" w:rsidRPr="005E413B">
        <w:rPr>
          <w:rFonts w:cstheme="minorHAnsi"/>
          <w:b/>
          <w:bCs/>
          <w:sz w:val="24"/>
          <w:szCs w:val="24"/>
        </w:rPr>
        <w:t xml:space="preserve"> till FN.</w:t>
      </w:r>
      <w:r w:rsidR="00D31E29" w:rsidRPr="005E413B">
        <w:rPr>
          <w:rStyle w:val="Fotnotsreferens"/>
          <w:rFonts w:cstheme="minorHAnsi"/>
          <w:b/>
          <w:bCs/>
          <w:sz w:val="24"/>
          <w:szCs w:val="24"/>
        </w:rPr>
        <w:footnoteReference w:id="5"/>
      </w:r>
      <w:r w:rsidR="006B3B03" w:rsidRPr="005E413B">
        <w:rPr>
          <w:rFonts w:cstheme="minorHAnsi"/>
          <w:b/>
          <w:bCs/>
          <w:sz w:val="24"/>
          <w:szCs w:val="24"/>
        </w:rPr>
        <w:t xml:space="preserve"> </w:t>
      </w:r>
    </w:p>
    <w:p w14:paraId="760D309D" w14:textId="32522138" w:rsidR="006E3585" w:rsidRPr="00DE5877" w:rsidRDefault="00AF2EF9" w:rsidP="004121F8">
      <w:pPr>
        <w:jc w:val="both"/>
        <w:rPr>
          <w:rFonts w:eastAsia="Times New Roman" w:cstheme="minorHAnsi"/>
          <w:color w:val="141414"/>
          <w:kern w:val="0"/>
          <w:sz w:val="24"/>
          <w:szCs w:val="24"/>
          <w:lang w:eastAsia="sv-SE"/>
          <w14:ligatures w14:val="none"/>
        </w:rPr>
      </w:pPr>
      <w:r w:rsidRPr="001714E3">
        <w:rPr>
          <w:rFonts w:cstheme="minorHAnsi"/>
          <w:b/>
          <w:bCs/>
          <w:sz w:val="24"/>
          <w:szCs w:val="24"/>
        </w:rPr>
        <w:t xml:space="preserve">I </w:t>
      </w:r>
      <w:r w:rsidR="005B3E1D" w:rsidRPr="001714E3">
        <w:rPr>
          <w:rFonts w:cstheme="minorHAnsi"/>
          <w:b/>
          <w:bCs/>
          <w:sz w:val="24"/>
          <w:szCs w:val="24"/>
        </w:rPr>
        <w:t>FN</w:t>
      </w:r>
      <w:r w:rsidR="00886E16" w:rsidRPr="001714E3">
        <w:rPr>
          <w:rFonts w:cstheme="minorHAnsi"/>
          <w:b/>
          <w:bCs/>
          <w:sz w:val="24"/>
          <w:szCs w:val="24"/>
        </w:rPr>
        <w:t>:s delningsplan</w:t>
      </w:r>
      <w:r w:rsidR="005E413B" w:rsidRPr="001714E3">
        <w:rPr>
          <w:rFonts w:cstheme="minorHAnsi"/>
          <w:b/>
          <w:bCs/>
          <w:sz w:val="24"/>
          <w:szCs w:val="24"/>
        </w:rPr>
        <w:t xml:space="preserve"> 1947</w:t>
      </w:r>
      <w:r w:rsidR="00A217D1" w:rsidRPr="001714E3">
        <w:rPr>
          <w:rFonts w:cstheme="minorHAnsi"/>
          <w:b/>
          <w:bCs/>
          <w:sz w:val="24"/>
          <w:szCs w:val="24"/>
        </w:rPr>
        <w:t xml:space="preserve"> </w:t>
      </w:r>
      <w:r w:rsidRPr="001714E3">
        <w:rPr>
          <w:rFonts w:cstheme="minorHAnsi"/>
          <w:b/>
          <w:bCs/>
          <w:sz w:val="24"/>
          <w:szCs w:val="24"/>
        </w:rPr>
        <w:t>föreslå</w:t>
      </w:r>
      <w:r w:rsidR="00E8254F">
        <w:rPr>
          <w:rFonts w:cstheme="minorHAnsi"/>
          <w:b/>
          <w:bCs/>
          <w:sz w:val="24"/>
          <w:szCs w:val="24"/>
        </w:rPr>
        <w:t>s</w:t>
      </w:r>
      <w:r w:rsidR="005E413B" w:rsidRPr="001714E3">
        <w:rPr>
          <w:rFonts w:cstheme="minorHAnsi"/>
          <w:b/>
          <w:bCs/>
          <w:sz w:val="24"/>
          <w:szCs w:val="24"/>
        </w:rPr>
        <w:t xml:space="preserve"> </w:t>
      </w:r>
      <w:r w:rsidRPr="001714E3">
        <w:rPr>
          <w:rFonts w:cstheme="minorHAnsi"/>
          <w:b/>
          <w:bCs/>
          <w:sz w:val="24"/>
          <w:szCs w:val="24"/>
        </w:rPr>
        <w:t xml:space="preserve">en uppdelning av </w:t>
      </w:r>
      <w:r w:rsidR="00A217D1" w:rsidRPr="001714E3">
        <w:rPr>
          <w:rFonts w:cstheme="minorHAnsi"/>
          <w:b/>
          <w:bCs/>
          <w:sz w:val="24"/>
          <w:szCs w:val="24"/>
        </w:rPr>
        <w:t>Palestina i två oberoende stater.</w:t>
      </w:r>
      <w:r w:rsidR="0031582E">
        <w:rPr>
          <w:rFonts w:cstheme="minorHAnsi"/>
          <w:sz w:val="24"/>
          <w:szCs w:val="24"/>
        </w:rPr>
        <w:t xml:space="preserve"> 55% av marken</w:t>
      </w:r>
      <w:r w:rsidR="001714E3">
        <w:rPr>
          <w:rFonts w:cstheme="minorHAnsi"/>
          <w:sz w:val="24"/>
          <w:szCs w:val="24"/>
        </w:rPr>
        <w:t xml:space="preserve"> föreslås</w:t>
      </w:r>
      <w:r w:rsidR="0031582E">
        <w:rPr>
          <w:rFonts w:cstheme="minorHAnsi"/>
          <w:sz w:val="24"/>
          <w:szCs w:val="24"/>
        </w:rPr>
        <w:t xml:space="preserve"> till</w:t>
      </w:r>
      <w:r w:rsidR="001714E3">
        <w:rPr>
          <w:rFonts w:cstheme="minorHAnsi"/>
          <w:sz w:val="24"/>
          <w:szCs w:val="24"/>
        </w:rPr>
        <w:t>falla</w:t>
      </w:r>
      <w:r w:rsidR="0031582E">
        <w:rPr>
          <w:rFonts w:cstheme="minorHAnsi"/>
          <w:sz w:val="24"/>
          <w:szCs w:val="24"/>
        </w:rPr>
        <w:t xml:space="preserve"> judarna, 44% palestinierna som</w:t>
      </w:r>
      <w:r w:rsidR="001714E3">
        <w:rPr>
          <w:rFonts w:cstheme="minorHAnsi"/>
          <w:sz w:val="24"/>
          <w:szCs w:val="24"/>
        </w:rPr>
        <w:t xml:space="preserve"> då</w:t>
      </w:r>
      <w:r w:rsidR="0031582E">
        <w:rPr>
          <w:rFonts w:cstheme="minorHAnsi"/>
          <w:sz w:val="24"/>
          <w:szCs w:val="24"/>
        </w:rPr>
        <w:t xml:space="preserve"> utgjorde cirka 70% av befolkningen.</w:t>
      </w:r>
      <w:r w:rsidR="00A217D1" w:rsidRPr="00A64F07">
        <w:rPr>
          <w:rFonts w:cstheme="minorHAnsi"/>
          <w:sz w:val="24"/>
          <w:szCs w:val="24"/>
        </w:rPr>
        <w:t xml:space="preserve"> De judiska ledarna accepterar förslaget men den arabiska</w:t>
      </w:r>
      <w:r w:rsidRPr="00A64F07">
        <w:rPr>
          <w:rFonts w:cstheme="minorHAnsi"/>
          <w:sz w:val="24"/>
          <w:szCs w:val="24"/>
        </w:rPr>
        <w:t xml:space="preserve"> palestinska</w:t>
      </w:r>
      <w:r w:rsidR="00A217D1" w:rsidRPr="00A64F07">
        <w:rPr>
          <w:rFonts w:cstheme="minorHAnsi"/>
          <w:sz w:val="24"/>
          <w:szCs w:val="24"/>
        </w:rPr>
        <w:t xml:space="preserve"> sidan</w:t>
      </w:r>
      <w:r w:rsidR="0031582E">
        <w:rPr>
          <w:rFonts w:cstheme="minorHAnsi"/>
          <w:sz w:val="24"/>
          <w:szCs w:val="24"/>
        </w:rPr>
        <w:t xml:space="preserve"> </w:t>
      </w:r>
      <w:r w:rsidR="00A217D1" w:rsidRPr="00A64F07">
        <w:rPr>
          <w:rFonts w:cstheme="minorHAnsi"/>
          <w:sz w:val="24"/>
          <w:szCs w:val="24"/>
        </w:rPr>
        <w:t>förkastar det. G</w:t>
      </w:r>
      <w:r w:rsidR="006B3B03" w:rsidRPr="00A64F07">
        <w:rPr>
          <w:rFonts w:cstheme="minorHAnsi"/>
          <w:sz w:val="24"/>
          <w:szCs w:val="24"/>
        </w:rPr>
        <w:t>eneralförsamlingens resolutio</w:t>
      </w:r>
      <w:r w:rsidR="006D0CB1">
        <w:rPr>
          <w:rFonts w:cstheme="minorHAnsi"/>
          <w:sz w:val="24"/>
          <w:szCs w:val="24"/>
        </w:rPr>
        <w:t xml:space="preserve">n </w:t>
      </w:r>
      <w:r w:rsidR="006B3B03" w:rsidRPr="00A64F07">
        <w:rPr>
          <w:rFonts w:cstheme="minorHAnsi"/>
          <w:sz w:val="24"/>
          <w:szCs w:val="24"/>
        </w:rPr>
        <w:t>181</w:t>
      </w:r>
      <w:r w:rsidR="00886E16" w:rsidRPr="00A64F07">
        <w:rPr>
          <w:rFonts w:cstheme="minorHAnsi"/>
          <w:sz w:val="24"/>
          <w:szCs w:val="24"/>
        </w:rPr>
        <w:t xml:space="preserve"> (II)</w:t>
      </w:r>
      <w:r w:rsidR="00A217D1" w:rsidRPr="00A64F07">
        <w:rPr>
          <w:rFonts w:cstheme="minorHAnsi"/>
          <w:sz w:val="24"/>
          <w:szCs w:val="24"/>
        </w:rPr>
        <w:t xml:space="preserve"> röstas igenom</w:t>
      </w:r>
      <w:r w:rsidR="00886E16" w:rsidRPr="00A64F07">
        <w:rPr>
          <w:rFonts w:cstheme="minorHAnsi"/>
          <w:sz w:val="24"/>
          <w:szCs w:val="24"/>
        </w:rPr>
        <w:t xml:space="preserve"> den 29:e november 1947</w:t>
      </w:r>
      <w:r w:rsidR="00A217D1" w:rsidRPr="00A64F07">
        <w:rPr>
          <w:rFonts w:cstheme="minorHAnsi"/>
          <w:sz w:val="24"/>
          <w:szCs w:val="24"/>
        </w:rPr>
        <w:t>.</w:t>
      </w:r>
      <w:r w:rsidR="005B3E1D" w:rsidRPr="00A64F07">
        <w:rPr>
          <w:rFonts w:cstheme="minorHAnsi"/>
          <w:sz w:val="24"/>
          <w:szCs w:val="24"/>
        </w:rPr>
        <w:t xml:space="preserve"> </w:t>
      </w:r>
      <w:r w:rsidR="00701338">
        <w:rPr>
          <w:rFonts w:cstheme="minorHAnsi"/>
          <w:sz w:val="24"/>
          <w:szCs w:val="24"/>
        </w:rPr>
        <w:t xml:space="preserve">Våldet eskalerar i såväl judiska som arabiska byar där ett maktvakuum bildats sedan britterna lämnat området. </w:t>
      </w:r>
      <w:r w:rsidR="0031582E" w:rsidRPr="00981F08">
        <w:rPr>
          <w:rFonts w:cstheme="minorHAnsi"/>
          <w:b/>
          <w:bCs/>
          <w:sz w:val="24"/>
          <w:szCs w:val="24"/>
        </w:rPr>
        <w:t>De judiska ledarna utropar s</w:t>
      </w:r>
      <w:r w:rsidR="00A217D1" w:rsidRPr="00981F08">
        <w:rPr>
          <w:rFonts w:eastAsia="Times New Roman" w:cstheme="minorHAnsi"/>
          <w:b/>
          <w:bCs/>
          <w:color w:val="141414"/>
          <w:kern w:val="0"/>
          <w:sz w:val="24"/>
          <w:szCs w:val="24"/>
          <w:lang w:eastAsia="sv-SE"/>
          <w14:ligatures w14:val="none"/>
        </w:rPr>
        <w:t>taten Israel i Tel Aviv 14:e maj 1948.</w:t>
      </w:r>
      <w:r w:rsidR="00701338">
        <w:rPr>
          <w:rFonts w:eastAsia="Times New Roman" w:cstheme="minorHAnsi"/>
          <w:color w:val="141414"/>
          <w:kern w:val="0"/>
          <w:sz w:val="24"/>
          <w:szCs w:val="24"/>
          <w:lang w:eastAsia="sv-SE"/>
          <w14:ligatures w14:val="none"/>
        </w:rPr>
        <w:t xml:space="preserve"> </w:t>
      </w:r>
      <w:r w:rsidR="00981F08" w:rsidRPr="002C3742">
        <w:rPr>
          <w:rFonts w:eastAsia="Times New Roman" w:cstheme="minorHAnsi"/>
          <w:b/>
          <w:bCs/>
          <w:kern w:val="0"/>
          <w:sz w:val="24"/>
          <w:szCs w:val="24"/>
          <w:lang w:eastAsia="sv-SE"/>
          <w14:ligatures w14:val="none"/>
        </w:rPr>
        <w:t>Det</w:t>
      </w:r>
      <w:r w:rsidR="005E01BB">
        <w:rPr>
          <w:rFonts w:eastAsia="Times New Roman" w:cstheme="minorHAnsi"/>
          <w:b/>
          <w:bCs/>
          <w:kern w:val="0"/>
          <w:sz w:val="24"/>
          <w:szCs w:val="24"/>
          <w:lang w:eastAsia="sv-SE"/>
          <w14:ligatures w14:val="none"/>
        </w:rPr>
        <w:t xml:space="preserve"> efterföljande</w:t>
      </w:r>
      <w:r w:rsidR="00981F08" w:rsidRPr="002C3742">
        <w:rPr>
          <w:rFonts w:eastAsia="Times New Roman" w:cstheme="minorHAnsi"/>
          <w:b/>
          <w:bCs/>
          <w:kern w:val="0"/>
          <w:sz w:val="24"/>
          <w:szCs w:val="24"/>
          <w:lang w:eastAsia="sv-SE"/>
          <w14:ligatures w14:val="none"/>
        </w:rPr>
        <w:t xml:space="preserve"> arabisk-israeliska kriget</w:t>
      </w:r>
      <w:r w:rsidR="005E01BB">
        <w:rPr>
          <w:rFonts w:eastAsia="Times New Roman" w:cstheme="minorHAnsi"/>
          <w:b/>
          <w:bCs/>
          <w:kern w:val="0"/>
          <w:sz w:val="24"/>
          <w:szCs w:val="24"/>
          <w:lang w:eastAsia="sv-SE"/>
          <w14:ligatures w14:val="none"/>
        </w:rPr>
        <w:t xml:space="preserve"> innebar att</w:t>
      </w:r>
      <w:r w:rsidR="00981F08" w:rsidRPr="002C3742">
        <w:rPr>
          <w:rFonts w:eastAsia="Times New Roman" w:cstheme="minorHAnsi"/>
          <w:b/>
          <w:bCs/>
          <w:kern w:val="0"/>
          <w:sz w:val="24"/>
          <w:szCs w:val="24"/>
          <w:lang w:eastAsia="sv-SE"/>
          <w14:ligatures w14:val="none"/>
        </w:rPr>
        <w:t xml:space="preserve"> </w:t>
      </w:r>
      <w:r w:rsidR="005E01BB">
        <w:rPr>
          <w:rFonts w:eastAsia="Times New Roman" w:cstheme="minorHAnsi"/>
          <w:b/>
          <w:bCs/>
          <w:kern w:val="0"/>
          <w:sz w:val="24"/>
          <w:szCs w:val="24"/>
          <w:lang w:eastAsia="sv-SE"/>
          <w14:ligatures w14:val="none"/>
        </w:rPr>
        <w:t>m</w:t>
      </w:r>
      <w:r w:rsidR="00FB492E">
        <w:rPr>
          <w:rFonts w:eastAsia="Times New Roman" w:cstheme="minorHAnsi"/>
          <w:b/>
          <w:bCs/>
          <w:kern w:val="0"/>
          <w:sz w:val="24"/>
          <w:szCs w:val="24"/>
          <w:lang w:eastAsia="sv-SE"/>
          <w14:ligatures w14:val="none"/>
        </w:rPr>
        <w:t>er</w:t>
      </w:r>
      <w:r w:rsidR="007F506F" w:rsidRPr="002C3742">
        <w:rPr>
          <w:rFonts w:eastAsia="Times New Roman" w:cstheme="minorHAnsi"/>
          <w:b/>
          <w:bCs/>
          <w:kern w:val="0"/>
          <w:sz w:val="24"/>
          <w:szCs w:val="24"/>
          <w:lang w:eastAsia="sv-SE"/>
          <w14:ligatures w14:val="none"/>
        </w:rPr>
        <w:t xml:space="preserve"> än hälften av den palestinska arabiska befolkningen flydde eller fördrevs</w:t>
      </w:r>
      <w:r w:rsidR="001873F7" w:rsidRPr="002C3742">
        <w:rPr>
          <w:rFonts w:eastAsia="Times New Roman" w:cstheme="minorHAnsi"/>
          <w:b/>
          <w:bCs/>
          <w:kern w:val="0"/>
          <w:sz w:val="24"/>
          <w:szCs w:val="24"/>
          <w:lang w:eastAsia="sv-SE"/>
          <w14:ligatures w14:val="none"/>
        </w:rPr>
        <w:t xml:space="preserve"> </w:t>
      </w:r>
      <w:r w:rsidR="001873F7">
        <w:rPr>
          <w:rFonts w:eastAsia="Times New Roman" w:cstheme="minorHAnsi"/>
          <w:color w:val="141414"/>
          <w:kern w:val="0"/>
          <w:sz w:val="24"/>
          <w:szCs w:val="24"/>
          <w:lang w:eastAsia="sv-SE"/>
          <w14:ligatures w14:val="none"/>
        </w:rPr>
        <w:t>till ett liv i flyktingläg</w:t>
      </w:r>
      <w:r w:rsidR="007F506F">
        <w:rPr>
          <w:rFonts w:eastAsia="Times New Roman" w:cstheme="minorHAnsi"/>
          <w:color w:val="141414"/>
          <w:kern w:val="0"/>
          <w:sz w:val="24"/>
          <w:szCs w:val="24"/>
          <w:lang w:eastAsia="sv-SE"/>
          <w14:ligatures w14:val="none"/>
        </w:rPr>
        <w:t>er i</w:t>
      </w:r>
      <w:r w:rsidR="00E8254F">
        <w:rPr>
          <w:rFonts w:eastAsia="Times New Roman" w:cstheme="minorHAnsi"/>
          <w:color w:val="141414"/>
          <w:kern w:val="0"/>
          <w:sz w:val="24"/>
          <w:szCs w:val="24"/>
          <w:lang w:eastAsia="sv-SE"/>
          <w14:ligatures w14:val="none"/>
        </w:rPr>
        <w:t xml:space="preserve"> något av grannländerna.</w:t>
      </w:r>
      <w:r w:rsidR="007F506F">
        <w:rPr>
          <w:rStyle w:val="Fotnotsreferens"/>
          <w:rFonts w:eastAsia="Times New Roman" w:cstheme="minorHAnsi"/>
          <w:color w:val="141414"/>
          <w:kern w:val="0"/>
          <w:sz w:val="24"/>
          <w:szCs w:val="24"/>
          <w:lang w:eastAsia="sv-SE"/>
          <w14:ligatures w14:val="none"/>
        </w:rPr>
        <w:footnoteReference w:id="6"/>
      </w:r>
      <w:r w:rsidR="007F506F">
        <w:rPr>
          <w:rFonts w:eastAsia="Times New Roman" w:cstheme="minorHAnsi"/>
          <w:color w:val="141414"/>
          <w:kern w:val="0"/>
          <w:sz w:val="24"/>
          <w:szCs w:val="24"/>
          <w:lang w:eastAsia="sv-SE"/>
          <w14:ligatures w14:val="none"/>
        </w:rPr>
        <w:t xml:space="preserve"> </w:t>
      </w:r>
      <w:r w:rsidR="00FB492E">
        <w:rPr>
          <w:rFonts w:eastAsia="Times New Roman" w:cstheme="minorHAnsi"/>
          <w:color w:val="141414"/>
          <w:kern w:val="0"/>
          <w:sz w:val="24"/>
          <w:szCs w:val="24"/>
          <w:lang w:eastAsia="sv-SE"/>
          <w14:ligatures w14:val="none"/>
        </w:rPr>
        <w:t>Palestinier kallar kriget</w:t>
      </w:r>
      <w:r w:rsidR="005E01BB">
        <w:rPr>
          <w:rFonts w:eastAsia="Times New Roman" w:cstheme="minorHAnsi"/>
          <w:color w:val="141414"/>
          <w:kern w:val="0"/>
          <w:sz w:val="24"/>
          <w:szCs w:val="24"/>
          <w:lang w:eastAsia="sv-SE"/>
          <w14:ligatures w14:val="none"/>
        </w:rPr>
        <w:t xml:space="preserve"> a</w:t>
      </w:r>
      <w:r w:rsidR="00FB492E">
        <w:rPr>
          <w:rFonts w:eastAsia="Times New Roman" w:cstheme="minorHAnsi"/>
          <w:color w:val="141414"/>
          <w:kern w:val="0"/>
          <w:sz w:val="24"/>
          <w:szCs w:val="24"/>
          <w:lang w:eastAsia="sv-SE"/>
          <w14:ligatures w14:val="none"/>
        </w:rPr>
        <w:t xml:space="preserve">l </w:t>
      </w:r>
      <w:proofErr w:type="spellStart"/>
      <w:r w:rsidR="00FB492E">
        <w:rPr>
          <w:rFonts w:eastAsia="Times New Roman" w:cstheme="minorHAnsi"/>
          <w:color w:val="141414"/>
          <w:kern w:val="0"/>
          <w:sz w:val="24"/>
          <w:szCs w:val="24"/>
          <w:lang w:eastAsia="sv-SE"/>
          <w14:ligatures w14:val="none"/>
        </w:rPr>
        <w:t>Nakba</w:t>
      </w:r>
      <w:proofErr w:type="spellEnd"/>
      <w:r w:rsidR="00346FC9">
        <w:rPr>
          <w:rFonts w:eastAsia="Times New Roman" w:cstheme="minorHAnsi"/>
          <w:color w:val="141414"/>
          <w:kern w:val="0"/>
          <w:sz w:val="24"/>
          <w:szCs w:val="24"/>
          <w:lang w:eastAsia="sv-SE"/>
          <w14:ligatures w14:val="none"/>
        </w:rPr>
        <w:t xml:space="preserve"> (</w:t>
      </w:r>
      <w:r w:rsidR="00FB492E">
        <w:rPr>
          <w:rFonts w:eastAsia="Times New Roman" w:cstheme="minorHAnsi"/>
          <w:color w:val="141414"/>
          <w:kern w:val="0"/>
          <w:sz w:val="24"/>
          <w:szCs w:val="24"/>
          <w:lang w:eastAsia="sv-SE"/>
          <w14:ligatures w14:val="none"/>
        </w:rPr>
        <w:t>katastrofen</w:t>
      </w:r>
      <w:r w:rsidR="00DE5877">
        <w:rPr>
          <w:rFonts w:eastAsia="Times New Roman" w:cstheme="minorHAnsi"/>
          <w:color w:val="141414"/>
          <w:kern w:val="0"/>
          <w:sz w:val="24"/>
          <w:szCs w:val="24"/>
          <w:lang w:eastAsia="sv-SE"/>
          <w14:ligatures w14:val="none"/>
        </w:rPr>
        <w:t xml:space="preserve"> på arabiska</w:t>
      </w:r>
      <w:r w:rsidR="00346FC9">
        <w:rPr>
          <w:rFonts w:eastAsia="Times New Roman" w:cstheme="minorHAnsi"/>
          <w:color w:val="141414"/>
          <w:kern w:val="0"/>
          <w:sz w:val="24"/>
          <w:szCs w:val="24"/>
          <w:lang w:eastAsia="sv-SE"/>
          <w14:ligatures w14:val="none"/>
        </w:rPr>
        <w:t>) medan israelerna talar om ett frihetskrig</w:t>
      </w:r>
      <w:r w:rsidR="00FB492E">
        <w:rPr>
          <w:rFonts w:eastAsia="Times New Roman" w:cstheme="minorHAnsi"/>
          <w:color w:val="141414"/>
          <w:kern w:val="0"/>
          <w:sz w:val="24"/>
          <w:szCs w:val="24"/>
          <w:lang w:eastAsia="sv-SE"/>
          <w14:ligatures w14:val="none"/>
        </w:rPr>
        <w:t xml:space="preserve">. </w:t>
      </w:r>
      <w:r w:rsidR="00981F08">
        <w:rPr>
          <w:rFonts w:eastAsia="Times New Roman" w:cstheme="minorHAnsi"/>
          <w:color w:val="141414"/>
          <w:kern w:val="0"/>
          <w:sz w:val="24"/>
          <w:szCs w:val="24"/>
          <w:lang w:eastAsia="sv-SE"/>
          <w14:ligatures w14:val="none"/>
        </w:rPr>
        <w:t xml:space="preserve">Israel erövrar stora delar av det område som enligt delningsplanen skulle </w:t>
      </w:r>
      <w:r w:rsidR="00B47B00">
        <w:rPr>
          <w:rFonts w:eastAsia="Times New Roman" w:cstheme="minorHAnsi"/>
          <w:color w:val="141414"/>
          <w:kern w:val="0"/>
          <w:sz w:val="24"/>
          <w:szCs w:val="24"/>
          <w:lang w:eastAsia="sv-SE"/>
          <w14:ligatures w14:val="none"/>
        </w:rPr>
        <w:t>ligga till grund för</w:t>
      </w:r>
      <w:r w:rsidR="00981F08">
        <w:rPr>
          <w:rFonts w:eastAsia="Times New Roman" w:cstheme="minorHAnsi"/>
          <w:color w:val="141414"/>
          <w:kern w:val="0"/>
          <w:sz w:val="24"/>
          <w:szCs w:val="24"/>
          <w:lang w:eastAsia="sv-SE"/>
          <w14:ligatures w14:val="none"/>
        </w:rPr>
        <w:t xml:space="preserve"> en palestinsk stat</w:t>
      </w:r>
      <w:r w:rsidR="00E8254F">
        <w:rPr>
          <w:rFonts w:eastAsia="Times New Roman" w:cstheme="minorHAnsi"/>
          <w:color w:val="141414"/>
          <w:kern w:val="0"/>
          <w:sz w:val="24"/>
          <w:szCs w:val="24"/>
          <w:lang w:eastAsia="sv-SE"/>
          <w14:ligatures w14:val="none"/>
        </w:rPr>
        <w:t xml:space="preserve">. </w:t>
      </w:r>
      <w:r w:rsidR="007C3A1E">
        <w:rPr>
          <w:rFonts w:eastAsia="Times New Roman" w:cstheme="minorHAnsi"/>
          <w:color w:val="141414"/>
          <w:kern w:val="0"/>
          <w:sz w:val="24"/>
          <w:szCs w:val="24"/>
          <w:lang w:eastAsia="sv-SE"/>
          <w14:ligatures w14:val="none"/>
        </w:rPr>
        <w:t>Efter kriget ko</w:t>
      </w:r>
      <w:r w:rsidR="00346FC9">
        <w:rPr>
          <w:rFonts w:eastAsia="Times New Roman" w:cstheme="minorHAnsi"/>
          <w:color w:val="141414"/>
          <w:kern w:val="0"/>
          <w:sz w:val="24"/>
          <w:szCs w:val="24"/>
          <w:lang w:eastAsia="sv-SE"/>
          <w14:ligatures w14:val="none"/>
        </w:rPr>
        <w:t xml:space="preserve">ntrollerar Jordanien Västbanken och Egypten Gaza. </w:t>
      </w:r>
      <w:r w:rsidR="002C3742">
        <w:rPr>
          <w:rFonts w:eastAsia="Times New Roman" w:cstheme="minorHAnsi"/>
          <w:color w:val="141414"/>
          <w:kern w:val="0"/>
          <w:sz w:val="24"/>
          <w:szCs w:val="24"/>
          <w:lang w:eastAsia="sv-SE"/>
          <w14:ligatures w14:val="none"/>
        </w:rPr>
        <w:t>Jerusalem delades mellan israeliska och jordanska styrkor.</w:t>
      </w:r>
      <w:r w:rsidR="00B47B00">
        <w:rPr>
          <w:rStyle w:val="Fotnotsreferens"/>
          <w:rFonts w:eastAsia="Times New Roman" w:cstheme="minorHAnsi"/>
          <w:color w:val="141414"/>
          <w:kern w:val="0"/>
          <w:sz w:val="24"/>
          <w:szCs w:val="24"/>
          <w:lang w:eastAsia="sv-SE"/>
          <w14:ligatures w14:val="none"/>
        </w:rPr>
        <w:footnoteReference w:id="7"/>
      </w:r>
      <w:r w:rsidR="00346FC9">
        <w:rPr>
          <w:rFonts w:eastAsia="Times New Roman" w:cstheme="minorHAnsi"/>
          <w:color w:val="141414"/>
          <w:kern w:val="0"/>
          <w:sz w:val="24"/>
          <w:szCs w:val="24"/>
          <w:lang w:eastAsia="sv-SE"/>
          <w14:ligatures w14:val="none"/>
        </w:rPr>
        <w:t xml:space="preserve"> </w:t>
      </w:r>
      <w:r w:rsidR="000E12BB" w:rsidRPr="007C3A1E">
        <w:rPr>
          <w:rFonts w:eastAsia="Times New Roman" w:cstheme="minorHAnsi"/>
          <w:color w:val="141414"/>
          <w:kern w:val="0"/>
          <w:sz w:val="24"/>
          <w:szCs w:val="24"/>
          <w:lang w:eastAsia="sv-SE"/>
          <w14:ligatures w14:val="none"/>
        </w:rPr>
        <w:t xml:space="preserve">Flera krig </w:t>
      </w:r>
      <w:r w:rsidR="00A332FC" w:rsidRPr="007C3A1E">
        <w:rPr>
          <w:rFonts w:eastAsia="Times New Roman" w:cstheme="minorHAnsi"/>
          <w:color w:val="141414"/>
          <w:kern w:val="0"/>
          <w:sz w:val="24"/>
          <w:szCs w:val="24"/>
          <w:lang w:eastAsia="sv-SE"/>
          <w14:ligatures w14:val="none"/>
        </w:rPr>
        <w:t>ägde rum</w:t>
      </w:r>
      <w:r w:rsidR="000E12BB" w:rsidRPr="007C3A1E">
        <w:rPr>
          <w:rFonts w:eastAsia="Times New Roman" w:cstheme="minorHAnsi"/>
          <w:color w:val="141414"/>
          <w:kern w:val="0"/>
          <w:sz w:val="24"/>
          <w:szCs w:val="24"/>
          <w:lang w:eastAsia="sv-SE"/>
          <w14:ligatures w14:val="none"/>
        </w:rPr>
        <w:t xml:space="preserve"> mellan Israel och arabstaterna</w:t>
      </w:r>
      <w:r w:rsidR="00FB492E" w:rsidRPr="007C3A1E">
        <w:rPr>
          <w:rFonts w:eastAsia="Times New Roman" w:cstheme="minorHAnsi"/>
          <w:color w:val="141414"/>
          <w:kern w:val="0"/>
          <w:sz w:val="24"/>
          <w:szCs w:val="24"/>
          <w:lang w:eastAsia="sv-SE"/>
          <w14:ligatures w14:val="none"/>
        </w:rPr>
        <w:t xml:space="preserve"> under nästkommande decennier</w:t>
      </w:r>
      <w:r w:rsidR="007C3A1E">
        <w:rPr>
          <w:rFonts w:eastAsia="Times New Roman" w:cstheme="minorHAnsi"/>
          <w:color w:val="141414"/>
          <w:kern w:val="0"/>
          <w:sz w:val="24"/>
          <w:szCs w:val="24"/>
          <w:lang w:eastAsia="sv-SE"/>
          <w14:ligatures w14:val="none"/>
        </w:rPr>
        <w:t>;</w:t>
      </w:r>
      <w:r w:rsidR="00B47B00" w:rsidRPr="007C3A1E">
        <w:rPr>
          <w:rFonts w:eastAsia="Times New Roman" w:cstheme="minorHAnsi"/>
          <w:color w:val="141414"/>
          <w:kern w:val="0"/>
          <w:sz w:val="24"/>
          <w:szCs w:val="24"/>
          <w:lang w:eastAsia="sv-SE"/>
          <w14:ligatures w14:val="none"/>
        </w:rPr>
        <w:t xml:space="preserve"> </w:t>
      </w:r>
      <w:r w:rsidR="00346FC9">
        <w:rPr>
          <w:rFonts w:eastAsia="Times New Roman" w:cstheme="minorHAnsi"/>
          <w:color w:val="141414"/>
          <w:kern w:val="0"/>
          <w:sz w:val="24"/>
          <w:szCs w:val="24"/>
          <w:lang w:eastAsia="sv-SE"/>
          <w14:ligatures w14:val="none"/>
        </w:rPr>
        <w:t>s</w:t>
      </w:r>
      <w:r w:rsidR="00B47B00" w:rsidRPr="007C3A1E">
        <w:rPr>
          <w:rFonts w:eastAsia="Times New Roman" w:cstheme="minorHAnsi"/>
          <w:color w:val="141414"/>
          <w:kern w:val="0"/>
          <w:sz w:val="24"/>
          <w:szCs w:val="24"/>
          <w:lang w:eastAsia="sv-SE"/>
          <w14:ligatures w14:val="none"/>
        </w:rPr>
        <w:t xml:space="preserve">exdagarskriget 1967, </w:t>
      </w:r>
      <w:proofErr w:type="spellStart"/>
      <w:r w:rsidR="00B47B00" w:rsidRPr="007C3A1E">
        <w:rPr>
          <w:rFonts w:eastAsia="Times New Roman" w:cstheme="minorHAnsi"/>
          <w:color w:val="141414"/>
          <w:kern w:val="0"/>
          <w:sz w:val="24"/>
          <w:szCs w:val="24"/>
          <w:lang w:eastAsia="sv-SE"/>
          <w14:ligatures w14:val="none"/>
        </w:rPr>
        <w:t>Yom</w:t>
      </w:r>
      <w:proofErr w:type="spellEnd"/>
      <w:r w:rsidR="00B47B00" w:rsidRPr="007C3A1E">
        <w:rPr>
          <w:rFonts w:eastAsia="Times New Roman" w:cstheme="minorHAnsi"/>
          <w:color w:val="141414"/>
          <w:kern w:val="0"/>
          <w:sz w:val="24"/>
          <w:szCs w:val="24"/>
          <w:lang w:eastAsia="sv-SE"/>
          <w14:ligatures w14:val="none"/>
        </w:rPr>
        <w:t xml:space="preserve"> </w:t>
      </w:r>
      <w:proofErr w:type="spellStart"/>
      <w:r w:rsidR="00B47B00" w:rsidRPr="007C3A1E">
        <w:rPr>
          <w:rFonts w:eastAsia="Times New Roman" w:cstheme="minorHAnsi"/>
          <w:color w:val="141414"/>
          <w:kern w:val="0"/>
          <w:sz w:val="24"/>
          <w:szCs w:val="24"/>
          <w:lang w:eastAsia="sv-SE"/>
          <w14:ligatures w14:val="none"/>
        </w:rPr>
        <w:t>Kippur</w:t>
      </w:r>
      <w:proofErr w:type="spellEnd"/>
      <w:r w:rsidR="00B47B00" w:rsidRPr="007C3A1E">
        <w:rPr>
          <w:rFonts w:eastAsia="Times New Roman" w:cstheme="minorHAnsi"/>
          <w:color w:val="141414"/>
          <w:kern w:val="0"/>
          <w:sz w:val="24"/>
          <w:szCs w:val="24"/>
          <w:lang w:eastAsia="sv-SE"/>
          <w14:ligatures w14:val="none"/>
        </w:rPr>
        <w:t>-kriget 1973</w:t>
      </w:r>
      <w:r w:rsidR="007C3A1E" w:rsidRPr="007C3A1E">
        <w:rPr>
          <w:rFonts w:eastAsia="Times New Roman" w:cstheme="minorHAnsi"/>
          <w:color w:val="141414"/>
          <w:kern w:val="0"/>
          <w:sz w:val="24"/>
          <w:szCs w:val="24"/>
          <w:lang w:eastAsia="sv-SE"/>
          <w14:ligatures w14:val="none"/>
        </w:rPr>
        <w:t xml:space="preserve"> och</w:t>
      </w:r>
      <w:r w:rsidR="00346FC9">
        <w:rPr>
          <w:rFonts w:eastAsia="Times New Roman" w:cstheme="minorHAnsi"/>
          <w:color w:val="141414"/>
          <w:kern w:val="0"/>
          <w:sz w:val="24"/>
          <w:szCs w:val="24"/>
          <w:lang w:eastAsia="sv-SE"/>
          <w14:ligatures w14:val="none"/>
        </w:rPr>
        <w:t xml:space="preserve"> stridigheterna i </w:t>
      </w:r>
      <w:r w:rsidR="007C3A1E">
        <w:rPr>
          <w:rFonts w:eastAsia="Times New Roman" w:cstheme="minorHAnsi"/>
          <w:color w:val="141414"/>
          <w:kern w:val="0"/>
          <w:sz w:val="24"/>
          <w:szCs w:val="24"/>
          <w:lang w:eastAsia="sv-SE"/>
          <w14:ligatures w14:val="none"/>
        </w:rPr>
        <w:t>Israel-Libanonkriget.</w:t>
      </w:r>
      <w:r w:rsidR="000E12BB" w:rsidRPr="007C3A1E">
        <w:rPr>
          <w:rFonts w:eastAsia="Times New Roman" w:cstheme="minorHAnsi"/>
          <w:color w:val="141414"/>
          <w:kern w:val="0"/>
          <w:sz w:val="24"/>
          <w:szCs w:val="24"/>
          <w:lang w:eastAsia="sv-SE"/>
          <w14:ligatures w14:val="none"/>
        </w:rPr>
        <w:t xml:space="preserve"> </w:t>
      </w:r>
      <w:r w:rsidR="00B47B00" w:rsidRPr="00346FC9">
        <w:rPr>
          <w:rFonts w:eastAsia="Times New Roman" w:cstheme="minorHAnsi"/>
          <w:b/>
          <w:bCs/>
          <w:color w:val="141414"/>
          <w:kern w:val="0"/>
          <w:sz w:val="24"/>
          <w:szCs w:val="24"/>
          <w:lang w:eastAsia="sv-SE"/>
          <w14:ligatures w14:val="none"/>
        </w:rPr>
        <w:t>I</w:t>
      </w:r>
      <w:r w:rsidR="000E12BB" w:rsidRPr="00346FC9">
        <w:rPr>
          <w:rFonts w:eastAsia="Times New Roman" w:cstheme="minorHAnsi"/>
          <w:b/>
          <w:bCs/>
          <w:color w:val="141414"/>
          <w:kern w:val="0"/>
          <w:sz w:val="24"/>
          <w:szCs w:val="24"/>
          <w:lang w:eastAsia="sv-SE"/>
          <w14:ligatures w14:val="none"/>
        </w:rPr>
        <w:t xml:space="preserve"> sexdagarskriget 1967 </w:t>
      </w:r>
      <w:r w:rsidR="00B47B00" w:rsidRPr="00346FC9">
        <w:rPr>
          <w:rFonts w:eastAsia="Times New Roman" w:cstheme="minorHAnsi"/>
          <w:b/>
          <w:bCs/>
          <w:color w:val="141414"/>
          <w:kern w:val="0"/>
          <w:sz w:val="24"/>
          <w:szCs w:val="24"/>
          <w:lang w:eastAsia="sv-SE"/>
          <w14:ligatures w14:val="none"/>
        </w:rPr>
        <w:t>tar</w:t>
      </w:r>
      <w:r w:rsidR="000E12BB" w:rsidRPr="00346FC9">
        <w:rPr>
          <w:rFonts w:eastAsia="Times New Roman" w:cstheme="minorHAnsi"/>
          <w:b/>
          <w:bCs/>
          <w:color w:val="141414"/>
          <w:kern w:val="0"/>
          <w:sz w:val="24"/>
          <w:szCs w:val="24"/>
          <w:lang w:eastAsia="sv-SE"/>
          <w14:ligatures w14:val="none"/>
        </w:rPr>
        <w:t xml:space="preserve"> Israel</w:t>
      </w:r>
      <w:r w:rsidR="00B47B00" w:rsidRPr="00346FC9">
        <w:rPr>
          <w:rFonts w:eastAsia="Times New Roman" w:cstheme="minorHAnsi"/>
          <w:b/>
          <w:bCs/>
          <w:color w:val="141414"/>
          <w:kern w:val="0"/>
          <w:sz w:val="24"/>
          <w:szCs w:val="24"/>
          <w:lang w:eastAsia="sv-SE"/>
          <w14:ligatures w14:val="none"/>
        </w:rPr>
        <w:t xml:space="preserve"> kontroll över det</w:t>
      </w:r>
      <w:r w:rsidR="006E3585">
        <w:rPr>
          <w:rFonts w:eastAsia="Times New Roman" w:cstheme="minorHAnsi"/>
          <w:b/>
          <w:bCs/>
          <w:color w:val="141414"/>
          <w:kern w:val="0"/>
          <w:sz w:val="24"/>
          <w:szCs w:val="24"/>
          <w:lang w:eastAsia="sv-SE"/>
          <w14:ligatures w14:val="none"/>
        </w:rPr>
        <w:t xml:space="preserve"> historiska Palestina; Gaza, Västbanken </w:t>
      </w:r>
      <w:r w:rsidR="00DE5877">
        <w:rPr>
          <w:rFonts w:eastAsia="Times New Roman" w:cstheme="minorHAnsi"/>
          <w:b/>
          <w:bCs/>
          <w:color w:val="141414"/>
          <w:kern w:val="0"/>
          <w:sz w:val="24"/>
          <w:szCs w:val="24"/>
          <w:lang w:eastAsia="sv-SE"/>
          <w14:ligatures w14:val="none"/>
        </w:rPr>
        <w:t>och</w:t>
      </w:r>
      <w:r w:rsidR="006E3585">
        <w:rPr>
          <w:rFonts w:eastAsia="Times New Roman" w:cstheme="minorHAnsi"/>
          <w:b/>
          <w:bCs/>
          <w:color w:val="141414"/>
          <w:kern w:val="0"/>
          <w:sz w:val="24"/>
          <w:szCs w:val="24"/>
          <w:lang w:eastAsia="sv-SE"/>
          <w14:ligatures w14:val="none"/>
        </w:rPr>
        <w:t xml:space="preserve"> östra Jerusalem.                           </w:t>
      </w:r>
    </w:p>
    <w:p w14:paraId="59E16DE3" w14:textId="77777777" w:rsidR="00DE5877" w:rsidRDefault="000E12BB" w:rsidP="004121F8">
      <w:pPr>
        <w:jc w:val="both"/>
        <w:rPr>
          <w:rFonts w:eastAsia="Times New Roman" w:cstheme="minorHAnsi"/>
          <w:b/>
          <w:bCs/>
          <w:color w:val="141414"/>
          <w:kern w:val="0"/>
          <w:sz w:val="24"/>
          <w:szCs w:val="24"/>
          <w:lang w:eastAsia="sv-SE"/>
          <w14:ligatures w14:val="none"/>
        </w:rPr>
      </w:pPr>
      <w:r w:rsidRPr="00613F41">
        <w:rPr>
          <w:rFonts w:eastAsia="Times New Roman" w:cstheme="minorHAnsi"/>
          <w:b/>
          <w:bCs/>
          <w:color w:val="141414"/>
          <w:kern w:val="0"/>
          <w:sz w:val="24"/>
          <w:szCs w:val="24"/>
          <w:lang w:eastAsia="sv-SE"/>
          <w14:ligatures w14:val="none"/>
        </w:rPr>
        <w:lastRenderedPageBreak/>
        <w:t xml:space="preserve"> </w:t>
      </w:r>
    </w:p>
    <w:p w14:paraId="169452A2" w14:textId="13D12768" w:rsidR="008831DF" w:rsidRDefault="000E12BB" w:rsidP="004121F8">
      <w:pPr>
        <w:jc w:val="both"/>
        <w:rPr>
          <w:rFonts w:eastAsia="Times New Roman" w:cstheme="minorHAnsi"/>
          <w:color w:val="141414"/>
          <w:kern w:val="0"/>
          <w:sz w:val="24"/>
          <w:szCs w:val="24"/>
          <w:lang w:eastAsia="sv-SE"/>
          <w14:ligatures w14:val="none"/>
        </w:rPr>
      </w:pPr>
      <w:r>
        <w:rPr>
          <w:rFonts w:eastAsia="Times New Roman" w:cstheme="minorHAnsi"/>
          <w:color w:val="141414"/>
          <w:kern w:val="0"/>
          <w:sz w:val="24"/>
          <w:szCs w:val="24"/>
          <w:lang w:eastAsia="sv-SE"/>
          <w14:ligatures w14:val="none"/>
        </w:rPr>
        <w:t xml:space="preserve">Flera säkerhetsrådsresolutioner har </w:t>
      </w:r>
      <w:r w:rsidR="00346FC9">
        <w:rPr>
          <w:rFonts w:eastAsia="Times New Roman" w:cstheme="minorHAnsi"/>
          <w:color w:val="141414"/>
          <w:kern w:val="0"/>
          <w:sz w:val="24"/>
          <w:szCs w:val="24"/>
          <w:lang w:eastAsia="sv-SE"/>
          <w14:ligatures w14:val="none"/>
        </w:rPr>
        <w:t>sedan dess</w:t>
      </w:r>
      <w:r w:rsidR="007C3A1E">
        <w:rPr>
          <w:rFonts w:eastAsia="Times New Roman" w:cstheme="minorHAnsi"/>
          <w:color w:val="141414"/>
          <w:kern w:val="0"/>
          <w:sz w:val="24"/>
          <w:szCs w:val="24"/>
          <w:lang w:eastAsia="sv-SE"/>
          <w14:ligatures w14:val="none"/>
        </w:rPr>
        <w:t>, utan framgång,</w:t>
      </w:r>
      <w:r w:rsidR="00613F41">
        <w:rPr>
          <w:rFonts w:eastAsia="Times New Roman" w:cstheme="minorHAnsi"/>
          <w:color w:val="141414"/>
          <w:kern w:val="0"/>
          <w:sz w:val="24"/>
          <w:szCs w:val="24"/>
          <w:lang w:eastAsia="sv-SE"/>
          <w14:ligatures w14:val="none"/>
        </w:rPr>
        <w:t xml:space="preserve"> krävt ett israeliskt tillbakadragande från de ockuperade områdena.</w:t>
      </w:r>
      <w:r w:rsidR="00613F41">
        <w:rPr>
          <w:rStyle w:val="Fotnotsreferens"/>
          <w:rFonts w:eastAsia="Times New Roman" w:cstheme="minorHAnsi"/>
          <w:color w:val="141414"/>
          <w:kern w:val="0"/>
          <w:sz w:val="24"/>
          <w:szCs w:val="24"/>
          <w:lang w:eastAsia="sv-SE"/>
          <w14:ligatures w14:val="none"/>
        </w:rPr>
        <w:footnoteReference w:id="8"/>
      </w:r>
      <w:r w:rsidR="003919B8">
        <w:rPr>
          <w:rFonts w:eastAsia="Times New Roman" w:cstheme="minorHAnsi"/>
          <w:color w:val="141414"/>
          <w:kern w:val="0"/>
          <w:sz w:val="24"/>
          <w:szCs w:val="24"/>
          <w:lang w:eastAsia="sv-SE"/>
          <w14:ligatures w14:val="none"/>
        </w:rPr>
        <w:t xml:space="preserve"> </w:t>
      </w:r>
    </w:p>
    <w:p w14:paraId="10102E1C" w14:textId="5D1306CC" w:rsidR="006E035B" w:rsidRDefault="003919B8" w:rsidP="004121F8">
      <w:pPr>
        <w:jc w:val="both"/>
        <w:rPr>
          <w:rFonts w:eastAsia="Times New Roman" w:cstheme="minorHAnsi"/>
          <w:color w:val="141414"/>
          <w:kern w:val="0"/>
          <w:sz w:val="24"/>
          <w:szCs w:val="24"/>
          <w:lang w:eastAsia="sv-SE"/>
          <w14:ligatures w14:val="none"/>
        </w:rPr>
      </w:pPr>
      <w:r w:rsidRPr="006D0CB1">
        <w:rPr>
          <w:rFonts w:eastAsia="Times New Roman" w:cstheme="minorHAnsi"/>
          <w:b/>
          <w:bCs/>
          <w:color w:val="141414"/>
          <w:kern w:val="0"/>
          <w:sz w:val="24"/>
          <w:szCs w:val="24"/>
          <w:lang w:eastAsia="sv-SE"/>
          <w14:ligatures w14:val="none"/>
        </w:rPr>
        <w:t xml:space="preserve">1987 </w:t>
      </w:r>
      <w:r w:rsidR="007C3A1E" w:rsidRPr="006D0CB1">
        <w:rPr>
          <w:rFonts w:eastAsia="Times New Roman" w:cstheme="minorHAnsi"/>
          <w:b/>
          <w:bCs/>
          <w:color w:val="141414"/>
          <w:kern w:val="0"/>
          <w:sz w:val="24"/>
          <w:szCs w:val="24"/>
          <w:lang w:eastAsia="sv-SE"/>
          <w14:ligatures w14:val="none"/>
        </w:rPr>
        <w:t>går det palestinska motståndet in i en ny fas, den första intifadan</w:t>
      </w:r>
      <w:r w:rsidR="007C3A1E">
        <w:rPr>
          <w:rFonts w:eastAsia="Times New Roman" w:cstheme="minorHAnsi"/>
          <w:color w:val="141414"/>
          <w:kern w:val="0"/>
          <w:sz w:val="24"/>
          <w:szCs w:val="24"/>
          <w:lang w:eastAsia="sv-SE"/>
          <w14:ligatures w14:val="none"/>
        </w:rPr>
        <w:t>, då</w:t>
      </w:r>
      <w:r w:rsidR="006D0CB1">
        <w:rPr>
          <w:rFonts w:eastAsia="Times New Roman" w:cstheme="minorHAnsi"/>
          <w:color w:val="141414"/>
          <w:kern w:val="0"/>
          <w:sz w:val="24"/>
          <w:szCs w:val="24"/>
          <w:lang w:eastAsia="sv-SE"/>
          <w14:ligatures w14:val="none"/>
        </w:rPr>
        <w:t xml:space="preserve"> </w:t>
      </w:r>
      <w:r w:rsidR="006E3585">
        <w:rPr>
          <w:rFonts w:eastAsia="Times New Roman" w:cstheme="minorHAnsi"/>
          <w:color w:val="141414"/>
          <w:kern w:val="0"/>
          <w:sz w:val="24"/>
          <w:szCs w:val="24"/>
          <w:lang w:eastAsia="sv-SE"/>
          <w14:ligatures w14:val="none"/>
        </w:rPr>
        <w:t>framför allt</w:t>
      </w:r>
      <w:r w:rsidR="007C3A1E">
        <w:rPr>
          <w:rFonts w:eastAsia="Times New Roman" w:cstheme="minorHAnsi"/>
          <w:color w:val="141414"/>
          <w:kern w:val="0"/>
          <w:sz w:val="24"/>
          <w:szCs w:val="24"/>
          <w:lang w:eastAsia="sv-SE"/>
          <w14:ligatures w14:val="none"/>
        </w:rPr>
        <w:t xml:space="preserve"> unga palestinier </w:t>
      </w:r>
      <w:r>
        <w:rPr>
          <w:rFonts w:eastAsia="Times New Roman" w:cstheme="minorHAnsi"/>
          <w:color w:val="141414"/>
          <w:kern w:val="0"/>
          <w:sz w:val="24"/>
          <w:szCs w:val="24"/>
          <w:lang w:eastAsia="sv-SE"/>
          <w14:ligatures w14:val="none"/>
        </w:rPr>
        <w:t>gör</w:t>
      </w:r>
      <w:r w:rsidR="007C3A1E">
        <w:rPr>
          <w:rFonts w:eastAsia="Times New Roman" w:cstheme="minorHAnsi"/>
          <w:color w:val="141414"/>
          <w:kern w:val="0"/>
          <w:sz w:val="24"/>
          <w:szCs w:val="24"/>
          <w:lang w:eastAsia="sv-SE"/>
          <w14:ligatures w14:val="none"/>
        </w:rPr>
        <w:t xml:space="preserve"> </w:t>
      </w:r>
      <w:r>
        <w:rPr>
          <w:rFonts w:eastAsia="Times New Roman" w:cstheme="minorHAnsi"/>
          <w:color w:val="141414"/>
          <w:kern w:val="0"/>
          <w:sz w:val="24"/>
          <w:szCs w:val="24"/>
          <w:lang w:eastAsia="sv-SE"/>
          <w14:ligatures w14:val="none"/>
        </w:rPr>
        <w:t>uppror mot de israeliska ockupationsstyrkorna på Västbanken och i Gaza</w:t>
      </w:r>
      <w:r w:rsidR="007C3A1E">
        <w:rPr>
          <w:rFonts w:eastAsia="Times New Roman" w:cstheme="minorHAnsi"/>
          <w:color w:val="141414"/>
          <w:kern w:val="0"/>
          <w:sz w:val="24"/>
          <w:szCs w:val="24"/>
          <w:lang w:eastAsia="sv-SE"/>
          <w14:ligatures w14:val="none"/>
        </w:rPr>
        <w:t xml:space="preserve">. Detta leder fram till Osloprocessen. </w:t>
      </w:r>
      <w:proofErr w:type="spellStart"/>
      <w:r w:rsidR="007446F9" w:rsidRPr="00C2340F">
        <w:rPr>
          <w:rFonts w:eastAsia="Times New Roman" w:cstheme="minorHAnsi"/>
          <w:b/>
          <w:bCs/>
          <w:color w:val="141414"/>
          <w:kern w:val="0"/>
          <w:sz w:val="24"/>
          <w:szCs w:val="24"/>
          <w:lang w:eastAsia="sv-SE"/>
          <w14:ligatures w14:val="none"/>
        </w:rPr>
        <w:t>Osloavtale</w:t>
      </w:r>
      <w:r w:rsidR="00FB492E">
        <w:rPr>
          <w:rFonts w:eastAsia="Times New Roman" w:cstheme="minorHAnsi"/>
          <w:b/>
          <w:bCs/>
          <w:color w:val="141414"/>
          <w:kern w:val="0"/>
          <w:sz w:val="24"/>
          <w:szCs w:val="24"/>
          <w:lang w:eastAsia="sv-SE"/>
          <w14:ligatures w14:val="none"/>
        </w:rPr>
        <w:t>n</w:t>
      </w:r>
      <w:proofErr w:type="spellEnd"/>
      <w:r w:rsidR="004121F8" w:rsidRPr="00C2340F">
        <w:rPr>
          <w:rFonts w:eastAsia="Times New Roman" w:cstheme="minorHAnsi"/>
          <w:b/>
          <w:bCs/>
          <w:color w:val="141414"/>
          <w:kern w:val="0"/>
          <w:sz w:val="24"/>
          <w:szCs w:val="24"/>
          <w:lang w:eastAsia="sv-SE"/>
          <w14:ligatures w14:val="none"/>
        </w:rPr>
        <w:t xml:space="preserve"> I-II</w:t>
      </w:r>
      <w:r w:rsidR="007446F9" w:rsidRPr="00C2340F">
        <w:rPr>
          <w:rFonts w:eastAsia="Times New Roman" w:cstheme="minorHAnsi"/>
          <w:b/>
          <w:bCs/>
          <w:color w:val="141414"/>
          <w:kern w:val="0"/>
          <w:sz w:val="24"/>
          <w:szCs w:val="24"/>
          <w:lang w:eastAsia="sv-SE"/>
          <w14:ligatures w14:val="none"/>
        </w:rPr>
        <w:t xml:space="preserve"> </w:t>
      </w:r>
      <w:r w:rsidR="004121F8" w:rsidRPr="00C2340F">
        <w:rPr>
          <w:rFonts w:eastAsia="Times New Roman" w:cstheme="minorHAnsi"/>
          <w:b/>
          <w:bCs/>
          <w:color w:val="141414"/>
          <w:kern w:val="0"/>
          <w:sz w:val="24"/>
          <w:szCs w:val="24"/>
          <w:lang w:eastAsia="sv-SE"/>
          <w14:ligatures w14:val="none"/>
        </w:rPr>
        <w:t>1993–1995</w:t>
      </w:r>
      <w:r w:rsidR="007446F9" w:rsidRPr="00C2340F">
        <w:rPr>
          <w:rFonts w:eastAsia="Times New Roman" w:cstheme="minorHAnsi"/>
          <w:b/>
          <w:bCs/>
          <w:color w:val="141414"/>
          <w:kern w:val="0"/>
          <w:sz w:val="24"/>
          <w:szCs w:val="24"/>
          <w:lang w:eastAsia="sv-SE"/>
          <w14:ligatures w14:val="none"/>
        </w:rPr>
        <w:t xml:space="preserve"> </w:t>
      </w:r>
      <w:r w:rsidR="007C3A1E">
        <w:rPr>
          <w:rFonts w:eastAsia="Times New Roman" w:cstheme="minorHAnsi"/>
          <w:b/>
          <w:bCs/>
          <w:color w:val="141414"/>
          <w:kern w:val="0"/>
          <w:sz w:val="24"/>
          <w:szCs w:val="24"/>
          <w:lang w:eastAsia="sv-SE"/>
          <w14:ligatures w14:val="none"/>
        </w:rPr>
        <w:t>blev</w:t>
      </w:r>
      <w:r w:rsidR="007446F9" w:rsidRPr="00C2340F">
        <w:rPr>
          <w:rFonts w:eastAsia="Times New Roman" w:cstheme="minorHAnsi"/>
          <w:b/>
          <w:bCs/>
          <w:color w:val="141414"/>
          <w:kern w:val="0"/>
          <w:sz w:val="24"/>
          <w:szCs w:val="24"/>
          <w:lang w:eastAsia="sv-SE"/>
          <w14:ligatures w14:val="none"/>
        </w:rPr>
        <w:t xml:space="preserve"> de första direkt framförhandlade avtale</w:t>
      </w:r>
      <w:r w:rsidR="004121F8" w:rsidRPr="00C2340F">
        <w:rPr>
          <w:rFonts w:eastAsia="Times New Roman" w:cstheme="minorHAnsi"/>
          <w:b/>
          <w:bCs/>
          <w:color w:val="141414"/>
          <w:kern w:val="0"/>
          <w:sz w:val="24"/>
          <w:szCs w:val="24"/>
          <w:lang w:eastAsia="sv-SE"/>
          <w14:ligatures w14:val="none"/>
        </w:rPr>
        <w:t>n</w:t>
      </w:r>
      <w:r w:rsidR="007446F9" w:rsidRPr="00C2340F">
        <w:rPr>
          <w:rFonts w:eastAsia="Times New Roman" w:cstheme="minorHAnsi"/>
          <w:b/>
          <w:bCs/>
          <w:color w:val="141414"/>
          <w:kern w:val="0"/>
          <w:sz w:val="24"/>
          <w:szCs w:val="24"/>
          <w:lang w:eastAsia="sv-SE"/>
          <w14:ligatures w14:val="none"/>
        </w:rPr>
        <w:t xml:space="preserve"> mellan Israel och palestiniernas företrädare Palestinska befrielseorganisationen, PLO. </w:t>
      </w:r>
      <w:r w:rsidR="007446F9">
        <w:rPr>
          <w:rFonts w:eastAsia="Times New Roman" w:cstheme="minorHAnsi"/>
          <w:color w:val="141414"/>
          <w:kern w:val="0"/>
          <w:sz w:val="24"/>
          <w:szCs w:val="24"/>
          <w:lang w:eastAsia="sv-SE"/>
          <w14:ligatures w14:val="none"/>
        </w:rPr>
        <w:t>Den</w:t>
      </w:r>
      <w:r w:rsidR="007379B3">
        <w:rPr>
          <w:rFonts w:eastAsia="Times New Roman" w:cstheme="minorHAnsi"/>
          <w:color w:val="141414"/>
          <w:kern w:val="0"/>
          <w:sz w:val="24"/>
          <w:szCs w:val="24"/>
          <w:lang w:eastAsia="sv-SE"/>
          <w14:ligatures w14:val="none"/>
        </w:rPr>
        <w:t xml:space="preserve"> nyskapade</w:t>
      </w:r>
      <w:r w:rsidR="007446F9">
        <w:rPr>
          <w:rFonts w:eastAsia="Times New Roman" w:cstheme="minorHAnsi"/>
          <w:color w:val="141414"/>
          <w:kern w:val="0"/>
          <w:sz w:val="24"/>
          <w:szCs w:val="24"/>
          <w:lang w:eastAsia="sv-SE"/>
          <w14:ligatures w14:val="none"/>
        </w:rPr>
        <w:t xml:space="preserve"> palestinska myndigheten PNA tilldelades ett begränsat självstyre och efter ett president- och parlamentsval 1996 blev</w:t>
      </w:r>
      <w:r w:rsidR="006E035B">
        <w:rPr>
          <w:rFonts w:eastAsia="Times New Roman" w:cstheme="minorHAnsi"/>
          <w:color w:val="141414"/>
          <w:kern w:val="0"/>
          <w:sz w:val="24"/>
          <w:szCs w:val="24"/>
          <w:lang w:eastAsia="sv-SE"/>
          <w14:ligatures w14:val="none"/>
        </w:rPr>
        <w:t xml:space="preserve"> PLO:s ordförande</w:t>
      </w:r>
      <w:r w:rsidR="007446F9">
        <w:rPr>
          <w:rFonts w:eastAsia="Times New Roman" w:cstheme="minorHAnsi"/>
          <w:color w:val="141414"/>
          <w:kern w:val="0"/>
          <w:sz w:val="24"/>
          <w:szCs w:val="24"/>
          <w:lang w:eastAsia="sv-SE"/>
          <w14:ligatures w14:val="none"/>
        </w:rPr>
        <w:t xml:space="preserve"> Yassir Arafat president. </w:t>
      </w:r>
      <w:r w:rsidR="00C2340F">
        <w:rPr>
          <w:rFonts w:eastAsia="Times New Roman" w:cstheme="minorHAnsi"/>
          <w:color w:val="141414"/>
          <w:kern w:val="0"/>
          <w:sz w:val="24"/>
          <w:szCs w:val="24"/>
          <w:lang w:eastAsia="sv-SE"/>
          <w14:ligatures w14:val="none"/>
        </w:rPr>
        <w:t>Osloavtalet var tänkt att utgöra grunden för</w:t>
      </w:r>
      <w:r>
        <w:rPr>
          <w:rFonts w:eastAsia="Times New Roman" w:cstheme="minorHAnsi"/>
          <w:color w:val="141414"/>
          <w:kern w:val="0"/>
          <w:sz w:val="24"/>
          <w:szCs w:val="24"/>
          <w:lang w:eastAsia="sv-SE"/>
          <w14:ligatures w14:val="none"/>
        </w:rPr>
        <w:t xml:space="preserve"> bildandet av</w:t>
      </w:r>
      <w:r w:rsidR="00C2340F">
        <w:rPr>
          <w:rFonts w:eastAsia="Times New Roman" w:cstheme="minorHAnsi"/>
          <w:color w:val="141414"/>
          <w:kern w:val="0"/>
          <w:sz w:val="24"/>
          <w:szCs w:val="24"/>
          <w:lang w:eastAsia="sv-SE"/>
          <w14:ligatures w14:val="none"/>
        </w:rPr>
        <w:t xml:space="preserve"> en palestinsk stat</w:t>
      </w:r>
      <w:r w:rsidR="006E035B">
        <w:rPr>
          <w:rFonts w:eastAsia="Times New Roman" w:cstheme="minorHAnsi"/>
          <w:color w:val="141414"/>
          <w:kern w:val="0"/>
          <w:sz w:val="24"/>
          <w:szCs w:val="24"/>
          <w:lang w:eastAsia="sv-SE"/>
          <w14:ligatures w14:val="none"/>
        </w:rPr>
        <w:t xml:space="preserve"> inom fem år</w:t>
      </w:r>
      <w:r w:rsidR="00B20773">
        <w:rPr>
          <w:rFonts w:eastAsia="Times New Roman" w:cstheme="minorHAnsi"/>
          <w:color w:val="141414"/>
          <w:kern w:val="0"/>
          <w:sz w:val="24"/>
          <w:szCs w:val="24"/>
          <w:lang w:eastAsia="sv-SE"/>
          <w14:ligatures w14:val="none"/>
        </w:rPr>
        <w:t xml:space="preserve"> men utan resultat.</w:t>
      </w:r>
      <w:r w:rsidR="00C2340F">
        <w:rPr>
          <w:rFonts w:eastAsia="Times New Roman" w:cstheme="minorHAnsi"/>
          <w:color w:val="141414"/>
          <w:kern w:val="0"/>
          <w:sz w:val="24"/>
          <w:szCs w:val="24"/>
          <w:lang w:eastAsia="sv-SE"/>
          <w14:ligatures w14:val="none"/>
        </w:rPr>
        <w:t xml:space="preserve"> </w:t>
      </w:r>
      <w:r w:rsidR="006E035B" w:rsidRPr="00B20773">
        <w:rPr>
          <w:rFonts w:eastAsia="Times New Roman" w:cstheme="minorHAnsi"/>
          <w:b/>
          <w:bCs/>
          <w:color w:val="141414"/>
          <w:kern w:val="0"/>
          <w:sz w:val="24"/>
          <w:szCs w:val="24"/>
          <w:lang w:eastAsia="sv-SE"/>
          <w14:ligatures w14:val="none"/>
        </w:rPr>
        <w:t>200</w:t>
      </w:r>
      <w:r w:rsidR="00B20773" w:rsidRPr="00B20773">
        <w:rPr>
          <w:rFonts w:eastAsia="Times New Roman" w:cstheme="minorHAnsi"/>
          <w:b/>
          <w:bCs/>
          <w:color w:val="141414"/>
          <w:kern w:val="0"/>
          <w:sz w:val="24"/>
          <w:szCs w:val="24"/>
          <w:lang w:eastAsia="sv-SE"/>
          <w14:ligatures w14:val="none"/>
        </w:rPr>
        <w:t>0</w:t>
      </w:r>
      <w:r w:rsidR="006E035B" w:rsidRPr="00B20773">
        <w:rPr>
          <w:rFonts w:eastAsia="Times New Roman" w:cstheme="minorHAnsi"/>
          <w:b/>
          <w:bCs/>
          <w:color w:val="141414"/>
          <w:kern w:val="0"/>
          <w:sz w:val="24"/>
          <w:szCs w:val="24"/>
          <w:lang w:eastAsia="sv-SE"/>
          <w14:ligatures w14:val="none"/>
        </w:rPr>
        <w:t xml:space="preserve"> utbryter den andra intifadan</w:t>
      </w:r>
      <w:r w:rsidR="006E035B">
        <w:rPr>
          <w:rFonts w:eastAsia="Times New Roman" w:cstheme="minorHAnsi"/>
          <w:color w:val="141414"/>
          <w:kern w:val="0"/>
          <w:sz w:val="24"/>
          <w:szCs w:val="24"/>
          <w:lang w:eastAsia="sv-SE"/>
          <w14:ligatures w14:val="none"/>
        </w:rPr>
        <w:t xml:space="preserve"> och Israels kontroll över Västbanken och Gaza</w:t>
      </w:r>
      <w:r w:rsidR="00B20773">
        <w:rPr>
          <w:rFonts w:eastAsia="Times New Roman" w:cstheme="minorHAnsi"/>
          <w:color w:val="141414"/>
          <w:kern w:val="0"/>
          <w:sz w:val="24"/>
          <w:szCs w:val="24"/>
          <w:lang w:eastAsia="sv-SE"/>
          <w14:ligatures w14:val="none"/>
        </w:rPr>
        <w:t xml:space="preserve"> hårdnar.</w:t>
      </w:r>
      <w:r w:rsidR="00B20773">
        <w:rPr>
          <w:rStyle w:val="Fotnotsreferens"/>
          <w:rFonts w:eastAsia="Times New Roman" w:cstheme="minorHAnsi"/>
          <w:color w:val="141414"/>
          <w:kern w:val="0"/>
          <w:sz w:val="24"/>
          <w:szCs w:val="24"/>
          <w:lang w:eastAsia="sv-SE"/>
          <w14:ligatures w14:val="none"/>
        </w:rPr>
        <w:footnoteReference w:id="9"/>
      </w:r>
      <w:r w:rsidR="00B20773">
        <w:rPr>
          <w:rFonts w:eastAsia="Times New Roman" w:cstheme="minorHAnsi"/>
          <w:color w:val="141414"/>
          <w:kern w:val="0"/>
          <w:sz w:val="24"/>
          <w:szCs w:val="24"/>
          <w:lang w:eastAsia="sv-SE"/>
          <w14:ligatures w14:val="none"/>
        </w:rPr>
        <w:t xml:space="preserve"> </w:t>
      </w:r>
      <w:r w:rsidR="00B20773" w:rsidRPr="00B20773">
        <w:rPr>
          <w:rFonts w:eastAsia="Times New Roman" w:cstheme="minorHAnsi"/>
          <w:b/>
          <w:bCs/>
          <w:color w:val="141414"/>
          <w:kern w:val="0"/>
          <w:sz w:val="24"/>
          <w:szCs w:val="24"/>
          <w:lang w:eastAsia="sv-SE"/>
          <w14:ligatures w14:val="none"/>
        </w:rPr>
        <w:t xml:space="preserve">2005 avvecklas bosättningarna på Gaza och Israel ”lämnar området” </w:t>
      </w:r>
      <w:r w:rsidR="00B20773">
        <w:rPr>
          <w:rFonts w:eastAsia="Times New Roman" w:cstheme="minorHAnsi"/>
          <w:color w:val="141414"/>
          <w:kern w:val="0"/>
          <w:sz w:val="24"/>
          <w:szCs w:val="24"/>
          <w:lang w:eastAsia="sv-SE"/>
          <w14:ligatures w14:val="none"/>
        </w:rPr>
        <w:t>men bibehåller kontroll över gränserna.</w:t>
      </w:r>
      <w:r w:rsidR="00637EF8">
        <w:rPr>
          <w:rStyle w:val="Fotnotsreferens"/>
          <w:rFonts w:eastAsia="Times New Roman" w:cstheme="minorHAnsi"/>
          <w:color w:val="141414"/>
          <w:kern w:val="0"/>
          <w:sz w:val="24"/>
          <w:szCs w:val="24"/>
          <w:lang w:eastAsia="sv-SE"/>
          <w14:ligatures w14:val="none"/>
        </w:rPr>
        <w:footnoteReference w:id="10"/>
      </w:r>
    </w:p>
    <w:p w14:paraId="689CE8FD" w14:textId="43C73859" w:rsidR="00637EF8" w:rsidRDefault="006E035B" w:rsidP="004121F8">
      <w:pPr>
        <w:jc w:val="both"/>
        <w:rPr>
          <w:rFonts w:eastAsia="Times New Roman" w:cstheme="minorHAnsi"/>
          <w:color w:val="141414"/>
          <w:kern w:val="0"/>
          <w:sz w:val="24"/>
          <w:szCs w:val="24"/>
          <w:lang w:eastAsia="sv-SE"/>
          <w14:ligatures w14:val="none"/>
        </w:rPr>
      </w:pPr>
      <w:r w:rsidRPr="00637EF8">
        <w:rPr>
          <w:rFonts w:eastAsia="Times New Roman" w:cstheme="minorHAnsi"/>
          <w:b/>
          <w:bCs/>
          <w:color w:val="141414"/>
          <w:kern w:val="0"/>
          <w:sz w:val="24"/>
          <w:szCs w:val="24"/>
          <w:lang w:eastAsia="sv-SE"/>
          <w14:ligatures w14:val="none"/>
        </w:rPr>
        <w:t>2006 vinner Hamas</w:t>
      </w:r>
      <w:r w:rsidR="00637EF8" w:rsidRPr="00637EF8">
        <w:rPr>
          <w:rFonts w:eastAsia="Times New Roman" w:cstheme="minorHAnsi"/>
          <w:b/>
          <w:bCs/>
          <w:color w:val="141414"/>
          <w:kern w:val="0"/>
          <w:sz w:val="24"/>
          <w:szCs w:val="24"/>
          <w:lang w:eastAsia="sv-SE"/>
          <w14:ligatures w14:val="none"/>
        </w:rPr>
        <w:t xml:space="preserve"> det palestinska valet</w:t>
      </w:r>
      <w:r w:rsidRPr="00637EF8">
        <w:rPr>
          <w:rFonts w:eastAsia="Times New Roman" w:cstheme="minorHAnsi"/>
          <w:b/>
          <w:bCs/>
          <w:color w:val="141414"/>
          <w:kern w:val="0"/>
          <w:sz w:val="24"/>
          <w:szCs w:val="24"/>
          <w:lang w:eastAsia="sv-SE"/>
          <w14:ligatures w14:val="none"/>
        </w:rPr>
        <w:t xml:space="preserve">, ett islamistiskt parti med både en politisk och </w:t>
      </w:r>
      <w:r w:rsidR="003F0FD3">
        <w:rPr>
          <w:rFonts w:eastAsia="Times New Roman" w:cstheme="minorHAnsi"/>
          <w:b/>
          <w:bCs/>
          <w:color w:val="141414"/>
          <w:kern w:val="0"/>
          <w:sz w:val="24"/>
          <w:szCs w:val="24"/>
          <w:lang w:eastAsia="sv-SE"/>
          <w14:ligatures w14:val="none"/>
        </w:rPr>
        <w:t xml:space="preserve">en </w:t>
      </w:r>
      <w:r w:rsidRPr="00637EF8">
        <w:rPr>
          <w:rFonts w:eastAsia="Times New Roman" w:cstheme="minorHAnsi"/>
          <w:b/>
          <w:bCs/>
          <w:color w:val="141414"/>
          <w:kern w:val="0"/>
          <w:sz w:val="24"/>
          <w:szCs w:val="24"/>
          <w:lang w:eastAsia="sv-SE"/>
          <w14:ligatures w14:val="none"/>
        </w:rPr>
        <w:t>militär gren</w:t>
      </w:r>
      <w:r w:rsidR="00637EF8" w:rsidRPr="00637EF8">
        <w:rPr>
          <w:rFonts w:eastAsia="Times New Roman" w:cstheme="minorHAnsi"/>
          <w:b/>
          <w:bCs/>
          <w:color w:val="141414"/>
          <w:kern w:val="0"/>
          <w:sz w:val="24"/>
          <w:szCs w:val="24"/>
          <w:lang w:eastAsia="sv-SE"/>
          <w14:ligatures w14:val="none"/>
        </w:rPr>
        <w:t>.</w:t>
      </w:r>
      <w:r w:rsidR="00637EF8">
        <w:rPr>
          <w:rFonts w:eastAsia="Times New Roman" w:cstheme="minorHAnsi"/>
          <w:color w:val="141414"/>
          <w:kern w:val="0"/>
          <w:sz w:val="24"/>
          <w:szCs w:val="24"/>
          <w:lang w:eastAsia="sv-SE"/>
          <w14:ligatures w14:val="none"/>
        </w:rPr>
        <w:t xml:space="preserve"> </w:t>
      </w:r>
      <w:r w:rsidR="003F0FD3">
        <w:rPr>
          <w:rFonts w:eastAsia="Times New Roman" w:cstheme="minorHAnsi"/>
          <w:color w:val="141414"/>
          <w:kern w:val="0"/>
          <w:sz w:val="24"/>
          <w:szCs w:val="24"/>
          <w:lang w:eastAsia="sv-SE"/>
          <w14:ligatures w14:val="none"/>
        </w:rPr>
        <w:t>Turkiet, Qatar och Iran är några länder som gett sitt politiska och eller ekonomiska stöd till det av bland andra EU terrorstämplade Hamas.</w:t>
      </w:r>
      <w:r w:rsidR="003F0FD3">
        <w:rPr>
          <w:rStyle w:val="Fotnotsreferens"/>
          <w:rFonts w:eastAsia="Times New Roman" w:cstheme="minorHAnsi"/>
          <w:color w:val="141414"/>
          <w:kern w:val="0"/>
          <w:sz w:val="24"/>
          <w:szCs w:val="24"/>
          <w:lang w:eastAsia="sv-SE"/>
          <w14:ligatures w14:val="none"/>
        </w:rPr>
        <w:footnoteReference w:id="11"/>
      </w:r>
      <w:r w:rsidR="003F0FD3">
        <w:rPr>
          <w:rFonts w:eastAsia="Times New Roman" w:cstheme="minorHAnsi"/>
          <w:color w:val="141414"/>
          <w:kern w:val="0"/>
          <w:sz w:val="24"/>
          <w:szCs w:val="24"/>
          <w:lang w:eastAsia="sv-SE"/>
          <w14:ligatures w14:val="none"/>
        </w:rPr>
        <w:t xml:space="preserve"> 2006 </w:t>
      </w:r>
      <w:r>
        <w:rPr>
          <w:rFonts w:eastAsia="Times New Roman" w:cstheme="minorHAnsi"/>
          <w:color w:val="141414"/>
          <w:kern w:val="0"/>
          <w:sz w:val="24"/>
          <w:szCs w:val="24"/>
          <w:lang w:eastAsia="sv-SE"/>
          <w14:ligatures w14:val="none"/>
        </w:rPr>
        <w:t xml:space="preserve">utbryter </w:t>
      </w:r>
      <w:r w:rsidR="003F0FD3">
        <w:rPr>
          <w:rFonts w:eastAsia="Times New Roman" w:cstheme="minorHAnsi"/>
          <w:color w:val="141414"/>
          <w:kern w:val="0"/>
          <w:sz w:val="24"/>
          <w:szCs w:val="24"/>
          <w:lang w:eastAsia="sv-SE"/>
          <w14:ligatures w14:val="none"/>
        </w:rPr>
        <w:t xml:space="preserve">det </w:t>
      </w:r>
      <w:r>
        <w:rPr>
          <w:rFonts w:eastAsia="Times New Roman" w:cstheme="minorHAnsi"/>
          <w:color w:val="141414"/>
          <w:kern w:val="0"/>
          <w:sz w:val="24"/>
          <w:szCs w:val="24"/>
          <w:lang w:eastAsia="sv-SE"/>
          <w14:ligatures w14:val="none"/>
        </w:rPr>
        <w:t xml:space="preserve">oroligheter inom </w:t>
      </w:r>
      <w:r w:rsidR="00637EF8">
        <w:rPr>
          <w:rFonts w:eastAsia="Times New Roman" w:cstheme="minorHAnsi"/>
          <w:color w:val="141414"/>
          <w:kern w:val="0"/>
          <w:sz w:val="24"/>
          <w:szCs w:val="24"/>
          <w:lang w:eastAsia="sv-SE"/>
          <w14:ligatures w14:val="none"/>
        </w:rPr>
        <w:t>P</w:t>
      </w:r>
      <w:r>
        <w:rPr>
          <w:rFonts w:eastAsia="Times New Roman" w:cstheme="minorHAnsi"/>
          <w:color w:val="141414"/>
          <w:kern w:val="0"/>
          <w:sz w:val="24"/>
          <w:szCs w:val="24"/>
          <w:lang w:eastAsia="sv-SE"/>
          <w14:ligatures w14:val="none"/>
        </w:rPr>
        <w:t>alestinska myndigheten</w:t>
      </w:r>
      <w:r w:rsidR="00637EF8">
        <w:rPr>
          <w:rFonts w:eastAsia="Times New Roman" w:cstheme="minorHAnsi"/>
          <w:color w:val="141414"/>
          <w:kern w:val="0"/>
          <w:sz w:val="24"/>
          <w:szCs w:val="24"/>
          <w:lang w:eastAsia="sv-SE"/>
          <w14:ligatures w14:val="none"/>
        </w:rPr>
        <w:t xml:space="preserve"> PNA</w:t>
      </w:r>
      <w:r>
        <w:rPr>
          <w:rFonts w:eastAsia="Times New Roman" w:cstheme="minorHAnsi"/>
          <w:color w:val="141414"/>
          <w:kern w:val="0"/>
          <w:sz w:val="24"/>
          <w:szCs w:val="24"/>
          <w:lang w:eastAsia="sv-SE"/>
          <w14:ligatures w14:val="none"/>
        </w:rPr>
        <w:t xml:space="preserve"> mellan Hamas och al-Fatah det andra stora palestinska partiet. Från 2007 kontrollerar Hamas</w:t>
      </w:r>
      <w:r w:rsidR="00D371B0">
        <w:rPr>
          <w:rFonts w:eastAsia="Times New Roman" w:cstheme="minorHAnsi"/>
          <w:color w:val="141414"/>
          <w:kern w:val="0"/>
          <w:sz w:val="24"/>
          <w:szCs w:val="24"/>
          <w:lang w:eastAsia="sv-SE"/>
          <w14:ligatures w14:val="none"/>
        </w:rPr>
        <w:t xml:space="preserve"> (och inte den </w:t>
      </w:r>
      <w:r w:rsidR="00A63F81">
        <w:rPr>
          <w:rFonts w:eastAsia="Times New Roman" w:cstheme="minorHAnsi"/>
          <w:color w:val="141414"/>
          <w:kern w:val="0"/>
          <w:sz w:val="24"/>
          <w:szCs w:val="24"/>
          <w:lang w:eastAsia="sv-SE"/>
          <w14:ligatures w14:val="none"/>
        </w:rPr>
        <w:t>P</w:t>
      </w:r>
      <w:r w:rsidR="00D371B0">
        <w:rPr>
          <w:rFonts w:eastAsia="Times New Roman" w:cstheme="minorHAnsi"/>
          <w:color w:val="141414"/>
          <w:kern w:val="0"/>
          <w:sz w:val="24"/>
          <w:szCs w:val="24"/>
          <w:lang w:eastAsia="sv-SE"/>
          <w14:ligatures w14:val="none"/>
        </w:rPr>
        <w:t>alestinska myndigheten)</w:t>
      </w:r>
      <w:r>
        <w:rPr>
          <w:rFonts w:eastAsia="Times New Roman" w:cstheme="minorHAnsi"/>
          <w:color w:val="141414"/>
          <w:kern w:val="0"/>
          <w:sz w:val="24"/>
          <w:szCs w:val="24"/>
          <w:lang w:eastAsia="sv-SE"/>
          <w14:ligatures w14:val="none"/>
        </w:rPr>
        <w:t xml:space="preserve"> </w:t>
      </w:r>
      <w:r w:rsidR="00DE5877">
        <w:rPr>
          <w:rFonts w:eastAsia="Times New Roman" w:cstheme="minorHAnsi"/>
          <w:color w:val="141414"/>
          <w:kern w:val="0"/>
          <w:sz w:val="24"/>
          <w:szCs w:val="24"/>
          <w:lang w:eastAsia="sv-SE"/>
          <w14:ligatures w14:val="none"/>
        </w:rPr>
        <w:t xml:space="preserve">inre </w:t>
      </w:r>
      <w:r>
        <w:rPr>
          <w:rFonts w:eastAsia="Times New Roman" w:cstheme="minorHAnsi"/>
          <w:color w:val="141414"/>
          <w:kern w:val="0"/>
          <w:sz w:val="24"/>
          <w:szCs w:val="24"/>
          <w:lang w:eastAsia="sv-SE"/>
          <w14:ligatures w14:val="none"/>
        </w:rPr>
        <w:t>Gaza</w:t>
      </w:r>
      <w:r w:rsidR="00D371B0">
        <w:rPr>
          <w:rFonts w:eastAsia="Times New Roman" w:cstheme="minorHAnsi"/>
          <w:color w:val="141414"/>
          <w:kern w:val="0"/>
          <w:sz w:val="24"/>
          <w:szCs w:val="24"/>
          <w:lang w:eastAsia="sv-SE"/>
          <w14:ligatures w14:val="none"/>
        </w:rPr>
        <w:t xml:space="preserve">, </w:t>
      </w:r>
      <w:r>
        <w:rPr>
          <w:rFonts w:eastAsia="Times New Roman" w:cstheme="minorHAnsi"/>
          <w:color w:val="141414"/>
          <w:kern w:val="0"/>
          <w:sz w:val="24"/>
          <w:szCs w:val="24"/>
          <w:lang w:eastAsia="sv-SE"/>
          <w14:ligatures w14:val="none"/>
        </w:rPr>
        <w:t>al-Fatah</w:t>
      </w:r>
      <w:r w:rsidR="00D371B0">
        <w:rPr>
          <w:rFonts w:eastAsia="Times New Roman" w:cstheme="minorHAnsi"/>
          <w:color w:val="141414"/>
          <w:kern w:val="0"/>
          <w:sz w:val="24"/>
          <w:szCs w:val="24"/>
          <w:lang w:eastAsia="sv-SE"/>
          <w14:ligatures w14:val="none"/>
        </w:rPr>
        <w:t xml:space="preserve"> (president Abbas parti) kontrollerar </w:t>
      </w:r>
      <w:r>
        <w:rPr>
          <w:rFonts w:eastAsia="Times New Roman" w:cstheme="minorHAnsi"/>
          <w:color w:val="141414"/>
          <w:kern w:val="0"/>
          <w:sz w:val="24"/>
          <w:szCs w:val="24"/>
          <w:lang w:eastAsia="sv-SE"/>
          <w14:ligatures w14:val="none"/>
        </w:rPr>
        <w:t>Västbanken</w:t>
      </w:r>
      <w:r w:rsidR="00DE5877">
        <w:rPr>
          <w:rFonts w:eastAsia="Times New Roman" w:cstheme="minorHAnsi"/>
          <w:color w:val="141414"/>
          <w:kern w:val="0"/>
          <w:sz w:val="24"/>
          <w:szCs w:val="24"/>
          <w:lang w:eastAsia="sv-SE"/>
          <w14:ligatures w14:val="none"/>
        </w:rPr>
        <w:t xml:space="preserve"> inifrån</w:t>
      </w:r>
      <w:r w:rsidR="00637EF8">
        <w:rPr>
          <w:rFonts w:eastAsia="Times New Roman" w:cstheme="minorHAnsi"/>
          <w:color w:val="141414"/>
          <w:kern w:val="0"/>
          <w:sz w:val="24"/>
          <w:szCs w:val="24"/>
          <w:lang w:eastAsia="sv-SE"/>
          <w14:ligatures w14:val="none"/>
        </w:rPr>
        <w:t xml:space="preserve">. </w:t>
      </w:r>
    </w:p>
    <w:p w14:paraId="6188F2FE" w14:textId="53333975" w:rsidR="00D371B0" w:rsidRDefault="00D371B0" w:rsidP="004121F8">
      <w:pPr>
        <w:jc w:val="both"/>
        <w:rPr>
          <w:rFonts w:eastAsia="Times New Roman" w:cstheme="minorHAnsi"/>
          <w:color w:val="141414"/>
          <w:kern w:val="0"/>
          <w:sz w:val="24"/>
          <w:szCs w:val="24"/>
          <w:lang w:eastAsia="sv-SE"/>
          <w14:ligatures w14:val="none"/>
        </w:rPr>
      </w:pPr>
      <w:r w:rsidRPr="00A63F81">
        <w:rPr>
          <w:rFonts w:eastAsia="Times New Roman" w:cstheme="minorHAnsi"/>
          <w:b/>
          <w:bCs/>
          <w:color w:val="141414"/>
          <w:kern w:val="0"/>
          <w:sz w:val="24"/>
          <w:szCs w:val="24"/>
          <w:lang w:eastAsia="sv-SE"/>
          <w14:ligatures w14:val="none"/>
        </w:rPr>
        <w:t xml:space="preserve">Under </w:t>
      </w:r>
      <w:r w:rsidR="00A63F81" w:rsidRPr="00A63F81">
        <w:rPr>
          <w:rFonts w:eastAsia="Times New Roman" w:cstheme="minorHAnsi"/>
          <w:b/>
          <w:bCs/>
          <w:color w:val="141414"/>
          <w:kern w:val="0"/>
          <w:sz w:val="24"/>
          <w:szCs w:val="24"/>
          <w:lang w:eastAsia="sv-SE"/>
          <w14:ligatures w14:val="none"/>
        </w:rPr>
        <w:t xml:space="preserve">2000-talet </w:t>
      </w:r>
      <w:r w:rsidRPr="00A63F81">
        <w:rPr>
          <w:rFonts w:eastAsia="Times New Roman" w:cstheme="minorHAnsi"/>
          <w:b/>
          <w:bCs/>
          <w:color w:val="141414"/>
          <w:kern w:val="0"/>
          <w:sz w:val="24"/>
          <w:szCs w:val="24"/>
          <w:lang w:eastAsia="sv-SE"/>
          <w14:ligatures w14:val="none"/>
        </w:rPr>
        <w:t xml:space="preserve">har </w:t>
      </w:r>
      <w:r w:rsidR="00637EF8" w:rsidRPr="00A63F81">
        <w:rPr>
          <w:rFonts w:eastAsia="Times New Roman" w:cstheme="minorHAnsi"/>
          <w:b/>
          <w:bCs/>
          <w:color w:val="141414"/>
          <w:kern w:val="0"/>
          <w:sz w:val="24"/>
          <w:szCs w:val="24"/>
          <w:lang w:eastAsia="sv-SE"/>
          <w14:ligatures w14:val="none"/>
        </w:rPr>
        <w:t>Israel-Palestina</w:t>
      </w:r>
      <w:r w:rsidRPr="00A63F81">
        <w:rPr>
          <w:rFonts w:eastAsia="Times New Roman" w:cstheme="minorHAnsi"/>
          <w:b/>
          <w:bCs/>
          <w:color w:val="141414"/>
          <w:kern w:val="0"/>
          <w:sz w:val="24"/>
          <w:szCs w:val="24"/>
          <w:lang w:eastAsia="sv-SE"/>
          <w14:ligatures w14:val="none"/>
        </w:rPr>
        <w:t>konflikten</w:t>
      </w:r>
      <w:r w:rsidR="00637EF8" w:rsidRPr="00A63F81">
        <w:rPr>
          <w:rFonts w:eastAsia="Times New Roman" w:cstheme="minorHAnsi"/>
          <w:b/>
          <w:bCs/>
          <w:color w:val="141414"/>
          <w:kern w:val="0"/>
          <w:sz w:val="24"/>
          <w:szCs w:val="24"/>
          <w:lang w:eastAsia="sv-SE"/>
          <w14:ligatures w14:val="none"/>
        </w:rPr>
        <w:t xml:space="preserve"> i hög grad</w:t>
      </w:r>
      <w:r w:rsidRPr="00A63F81">
        <w:rPr>
          <w:rFonts w:eastAsia="Times New Roman" w:cstheme="minorHAnsi"/>
          <w:b/>
          <w:bCs/>
          <w:color w:val="141414"/>
          <w:kern w:val="0"/>
          <w:sz w:val="24"/>
          <w:szCs w:val="24"/>
          <w:lang w:eastAsia="sv-SE"/>
          <w14:ligatures w14:val="none"/>
        </w:rPr>
        <w:t xml:space="preserve"> inneburit krig i Gaza </w:t>
      </w:r>
      <w:r>
        <w:rPr>
          <w:rFonts w:eastAsia="Times New Roman" w:cstheme="minorHAnsi"/>
          <w:color w:val="141414"/>
          <w:kern w:val="0"/>
          <w:sz w:val="24"/>
          <w:szCs w:val="24"/>
          <w:lang w:eastAsia="sv-SE"/>
          <w14:ligatures w14:val="none"/>
        </w:rPr>
        <w:t>mellan Hamas</w:t>
      </w:r>
      <w:r w:rsidR="00A63F81">
        <w:rPr>
          <w:rFonts w:eastAsia="Times New Roman" w:cstheme="minorHAnsi"/>
          <w:color w:val="141414"/>
          <w:kern w:val="0"/>
          <w:sz w:val="24"/>
          <w:szCs w:val="24"/>
          <w:lang w:eastAsia="sv-SE"/>
          <w14:ligatures w14:val="none"/>
        </w:rPr>
        <w:t xml:space="preserve"> (eller PIJ </w:t>
      </w:r>
      <w:r w:rsidR="006B5F49">
        <w:rPr>
          <w:rFonts w:eastAsia="Times New Roman" w:cstheme="minorHAnsi"/>
          <w:color w:val="141414"/>
          <w:kern w:val="0"/>
          <w:sz w:val="24"/>
          <w:szCs w:val="24"/>
          <w:lang w:eastAsia="sv-SE"/>
          <w14:ligatures w14:val="none"/>
        </w:rPr>
        <w:t>Palestinska Islamiska Jihad</w:t>
      </w:r>
      <w:r w:rsidR="00A63F81">
        <w:rPr>
          <w:rFonts w:eastAsia="Times New Roman" w:cstheme="minorHAnsi"/>
          <w:color w:val="141414"/>
          <w:kern w:val="0"/>
          <w:sz w:val="24"/>
          <w:szCs w:val="24"/>
          <w:lang w:eastAsia="sv-SE"/>
          <w14:ligatures w14:val="none"/>
        </w:rPr>
        <w:t xml:space="preserve">) </w:t>
      </w:r>
      <w:r>
        <w:rPr>
          <w:rFonts w:eastAsia="Times New Roman" w:cstheme="minorHAnsi"/>
          <w:color w:val="141414"/>
          <w:kern w:val="0"/>
          <w:sz w:val="24"/>
          <w:szCs w:val="24"/>
          <w:lang w:eastAsia="sv-SE"/>
          <w14:ligatures w14:val="none"/>
        </w:rPr>
        <w:t>och Israel. Raketattacker</w:t>
      </w:r>
      <w:r w:rsidR="006B5F49">
        <w:rPr>
          <w:rFonts w:eastAsia="Times New Roman" w:cstheme="minorHAnsi"/>
          <w:color w:val="141414"/>
          <w:kern w:val="0"/>
          <w:sz w:val="24"/>
          <w:szCs w:val="24"/>
          <w:lang w:eastAsia="sv-SE"/>
          <w14:ligatures w14:val="none"/>
        </w:rPr>
        <w:t>na</w:t>
      </w:r>
      <w:r>
        <w:rPr>
          <w:rFonts w:eastAsia="Times New Roman" w:cstheme="minorHAnsi"/>
          <w:color w:val="141414"/>
          <w:kern w:val="0"/>
          <w:sz w:val="24"/>
          <w:szCs w:val="24"/>
          <w:lang w:eastAsia="sv-SE"/>
          <w14:ligatures w14:val="none"/>
        </w:rPr>
        <w:t xml:space="preserve"> har </w:t>
      </w:r>
      <w:r w:rsidR="003F0FD3">
        <w:rPr>
          <w:rFonts w:eastAsia="Times New Roman" w:cstheme="minorHAnsi"/>
          <w:color w:val="141414"/>
          <w:kern w:val="0"/>
          <w:sz w:val="24"/>
          <w:szCs w:val="24"/>
          <w:lang w:eastAsia="sv-SE"/>
          <w14:ligatures w14:val="none"/>
        </w:rPr>
        <w:t>resulterat i</w:t>
      </w:r>
      <w:r>
        <w:rPr>
          <w:rFonts w:eastAsia="Times New Roman" w:cstheme="minorHAnsi"/>
          <w:color w:val="141414"/>
          <w:kern w:val="0"/>
          <w:sz w:val="24"/>
          <w:szCs w:val="24"/>
          <w:lang w:eastAsia="sv-SE"/>
          <w14:ligatures w14:val="none"/>
        </w:rPr>
        <w:t xml:space="preserve"> tusentals</w:t>
      </w:r>
      <w:r w:rsidR="00A63F81">
        <w:rPr>
          <w:rFonts w:eastAsia="Times New Roman" w:cstheme="minorHAnsi"/>
          <w:color w:val="141414"/>
          <w:kern w:val="0"/>
          <w:sz w:val="24"/>
          <w:szCs w:val="24"/>
          <w:lang w:eastAsia="sv-SE"/>
          <w14:ligatures w14:val="none"/>
        </w:rPr>
        <w:t xml:space="preserve"> och åter tusentals</w:t>
      </w:r>
      <w:r>
        <w:rPr>
          <w:rFonts w:eastAsia="Times New Roman" w:cstheme="minorHAnsi"/>
          <w:color w:val="141414"/>
          <w:kern w:val="0"/>
          <w:sz w:val="24"/>
          <w:szCs w:val="24"/>
          <w:lang w:eastAsia="sv-SE"/>
          <w14:ligatures w14:val="none"/>
        </w:rPr>
        <w:t xml:space="preserve"> </w:t>
      </w:r>
      <w:r w:rsidR="003F0FD3">
        <w:rPr>
          <w:rFonts w:eastAsia="Times New Roman" w:cstheme="minorHAnsi"/>
          <w:color w:val="141414"/>
          <w:kern w:val="0"/>
          <w:sz w:val="24"/>
          <w:szCs w:val="24"/>
          <w:lang w:eastAsia="sv-SE"/>
          <w14:ligatures w14:val="none"/>
        </w:rPr>
        <w:t>döda</w:t>
      </w:r>
      <w:r w:rsidR="00A63F81">
        <w:rPr>
          <w:rFonts w:eastAsia="Times New Roman" w:cstheme="minorHAnsi"/>
          <w:color w:val="141414"/>
          <w:kern w:val="0"/>
          <w:sz w:val="24"/>
          <w:szCs w:val="24"/>
          <w:lang w:eastAsia="sv-SE"/>
          <w14:ligatures w14:val="none"/>
        </w:rPr>
        <w:t xml:space="preserve"> och sårade</w:t>
      </w:r>
      <w:r w:rsidR="006B5F49">
        <w:rPr>
          <w:rFonts w:eastAsia="Times New Roman" w:cstheme="minorHAnsi"/>
          <w:color w:val="141414"/>
          <w:kern w:val="0"/>
          <w:sz w:val="24"/>
          <w:szCs w:val="24"/>
          <w:lang w:eastAsia="sv-SE"/>
          <w14:ligatures w14:val="none"/>
        </w:rPr>
        <w:t>.</w:t>
      </w:r>
      <w:r w:rsidR="00A63F81">
        <w:rPr>
          <w:rStyle w:val="Fotnotsreferens"/>
          <w:rFonts w:eastAsia="Times New Roman" w:cstheme="minorHAnsi"/>
          <w:color w:val="141414"/>
          <w:kern w:val="0"/>
          <w:sz w:val="24"/>
          <w:szCs w:val="24"/>
          <w:lang w:eastAsia="sv-SE"/>
          <w14:ligatures w14:val="none"/>
        </w:rPr>
        <w:footnoteReference w:id="12"/>
      </w:r>
      <w:r w:rsidR="006B5F49">
        <w:rPr>
          <w:rFonts w:eastAsia="Times New Roman" w:cstheme="minorHAnsi"/>
          <w:color w:val="141414"/>
          <w:kern w:val="0"/>
          <w:sz w:val="24"/>
          <w:szCs w:val="24"/>
          <w:lang w:eastAsia="sv-SE"/>
          <w14:ligatures w14:val="none"/>
        </w:rPr>
        <w:t xml:space="preserve"> </w:t>
      </w:r>
      <w:r w:rsidR="006E3585">
        <w:rPr>
          <w:rFonts w:eastAsia="Times New Roman" w:cstheme="minorHAnsi"/>
          <w:color w:val="141414"/>
          <w:kern w:val="0"/>
          <w:sz w:val="24"/>
          <w:szCs w:val="24"/>
          <w:lang w:eastAsia="sv-SE"/>
          <w14:ligatures w14:val="none"/>
        </w:rPr>
        <w:t>Den 7:e oktober 2023 inleder Hamas en storskalig operation mot Israel mark-, luft- och sjövägen.</w:t>
      </w:r>
      <w:r w:rsidR="006E3585">
        <w:rPr>
          <w:rStyle w:val="Fotnotsreferens"/>
          <w:rFonts w:eastAsia="Times New Roman" w:cstheme="minorHAnsi"/>
          <w:color w:val="141414"/>
          <w:kern w:val="0"/>
          <w:sz w:val="24"/>
          <w:szCs w:val="24"/>
          <w:lang w:eastAsia="sv-SE"/>
          <w14:ligatures w14:val="none"/>
        </w:rPr>
        <w:footnoteReference w:id="13"/>
      </w:r>
      <w:r w:rsidR="006E3585">
        <w:rPr>
          <w:rFonts w:eastAsia="Times New Roman" w:cstheme="minorHAnsi"/>
          <w:color w:val="141414"/>
          <w:kern w:val="0"/>
          <w:sz w:val="24"/>
          <w:szCs w:val="24"/>
          <w:lang w:eastAsia="sv-SE"/>
          <w14:ligatures w14:val="none"/>
        </w:rPr>
        <w:t xml:space="preserve"> </w:t>
      </w:r>
      <w:r w:rsidR="00446478">
        <w:rPr>
          <w:rFonts w:eastAsia="Times New Roman" w:cstheme="minorHAnsi"/>
          <w:color w:val="141414"/>
          <w:kern w:val="0"/>
          <w:sz w:val="24"/>
          <w:szCs w:val="24"/>
          <w:lang w:eastAsia="sv-SE"/>
          <w14:ligatures w14:val="none"/>
        </w:rPr>
        <w:t>Israel</w:t>
      </w:r>
      <w:r w:rsidR="00C434E5">
        <w:rPr>
          <w:rFonts w:eastAsia="Times New Roman" w:cstheme="minorHAnsi"/>
          <w:color w:val="141414"/>
          <w:kern w:val="0"/>
          <w:sz w:val="24"/>
          <w:szCs w:val="24"/>
          <w:lang w:eastAsia="sv-SE"/>
          <w14:ligatures w14:val="none"/>
        </w:rPr>
        <w:t xml:space="preserve"> har formellt förklarat</w:t>
      </w:r>
      <w:r w:rsidR="00446478">
        <w:rPr>
          <w:rFonts w:eastAsia="Times New Roman" w:cstheme="minorHAnsi"/>
          <w:color w:val="141414"/>
          <w:kern w:val="0"/>
          <w:sz w:val="24"/>
          <w:szCs w:val="24"/>
          <w:lang w:eastAsia="sv-SE"/>
          <w14:ligatures w14:val="none"/>
        </w:rPr>
        <w:t xml:space="preserve"> krig mot Hamas.</w:t>
      </w:r>
      <w:r w:rsidR="00446478">
        <w:rPr>
          <w:rStyle w:val="Fotnotsreferens"/>
          <w:rFonts w:eastAsia="Times New Roman" w:cstheme="minorHAnsi"/>
          <w:color w:val="141414"/>
          <w:kern w:val="0"/>
          <w:sz w:val="24"/>
          <w:szCs w:val="24"/>
          <w:lang w:eastAsia="sv-SE"/>
          <w14:ligatures w14:val="none"/>
        </w:rPr>
        <w:footnoteReference w:id="14"/>
      </w:r>
    </w:p>
    <w:p w14:paraId="2598551D" w14:textId="77777777" w:rsidR="006E3585" w:rsidRDefault="006E3585" w:rsidP="00A15C73">
      <w:pPr>
        <w:shd w:val="clear" w:color="auto" w:fill="FFFFFF"/>
        <w:spacing w:after="0" w:line="240" w:lineRule="auto"/>
        <w:jc w:val="both"/>
        <w:rPr>
          <w:rFonts w:eastAsia="Times New Roman" w:cstheme="minorHAnsi"/>
          <w:b/>
          <w:bCs/>
          <w:color w:val="4472C4" w:themeColor="accent1"/>
          <w:kern w:val="0"/>
          <w:sz w:val="28"/>
          <w:szCs w:val="28"/>
          <w:lang w:eastAsia="sv-SE"/>
          <w14:ligatures w14:val="none"/>
        </w:rPr>
      </w:pPr>
    </w:p>
    <w:p w14:paraId="5C297C6E" w14:textId="0602698F" w:rsidR="00A15C73" w:rsidRPr="00A8267D" w:rsidRDefault="00A15C73" w:rsidP="00A15C73">
      <w:pPr>
        <w:shd w:val="clear" w:color="auto" w:fill="FFFFFF"/>
        <w:spacing w:after="0" w:line="240" w:lineRule="auto"/>
        <w:jc w:val="both"/>
        <w:rPr>
          <w:rFonts w:eastAsia="Times New Roman" w:cstheme="minorHAnsi"/>
          <w:b/>
          <w:bCs/>
          <w:color w:val="4472C4" w:themeColor="accent1"/>
          <w:kern w:val="0"/>
          <w:sz w:val="28"/>
          <w:szCs w:val="28"/>
          <w:lang w:eastAsia="sv-SE"/>
          <w14:ligatures w14:val="none"/>
        </w:rPr>
      </w:pPr>
      <w:r w:rsidRPr="00A8267D">
        <w:rPr>
          <w:rFonts w:eastAsia="Times New Roman" w:cstheme="minorHAnsi"/>
          <w:b/>
          <w:bCs/>
          <w:color w:val="4472C4" w:themeColor="accent1"/>
          <w:kern w:val="0"/>
          <w:sz w:val="28"/>
          <w:szCs w:val="28"/>
          <w:lang w:eastAsia="sv-SE"/>
          <w14:ligatures w14:val="none"/>
        </w:rPr>
        <w:t>Internationell rätt</w:t>
      </w:r>
    </w:p>
    <w:p w14:paraId="517E5C69" w14:textId="4CC98A45" w:rsidR="00A15C73" w:rsidRPr="001B5165" w:rsidRDefault="00A15C73" w:rsidP="00A15C73">
      <w:pPr>
        <w:shd w:val="clear" w:color="auto" w:fill="FFFFFF"/>
        <w:spacing w:after="0" w:line="240" w:lineRule="auto"/>
        <w:jc w:val="both"/>
        <w:rPr>
          <w:rFonts w:eastAsia="Times New Roman" w:cstheme="minorHAnsi"/>
          <w:color w:val="000000"/>
          <w:kern w:val="0"/>
          <w:sz w:val="24"/>
          <w:szCs w:val="24"/>
          <w:lang w:eastAsia="sv-SE"/>
          <w14:ligatures w14:val="none"/>
        </w:rPr>
      </w:pPr>
      <w:r w:rsidRPr="00D2629F">
        <w:rPr>
          <w:rFonts w:eastAsia="Times New Roman" w:cstheme="minorHAnsi"/>
          <w:color w:val="000000"/>
          <w:kern w:val="0"/>
          <w:sz w:val="24"/>
          <w:szCs w:val="24"/>
          <w:lang w:eastAsia="sv-SE"/>
          <w14:ligatures w14:val="none"/>
        </w:rPr>
        <w:t>Israels ockupation av Palestina, judiska bosättningar</w:t>
      </w:r>
      <w:r w:rsidR="00885684" w:rsidRPr="00D2629F">
        <w:rPr>
          <w:rFonts w:eastAsia="Times New Roman" w:cstheme="minorHAnsi"/>
          <w:color w:val="000000"/>
          <w:kern w:val="0"/>
          <w:sz w:val="24"/>
          <w:szCs w:val="24"/>
          <w:lang w:eastAsia="sv-SE"/>
          <w14:ligatures w14:val="none"/>
        </w:rPr>
        <w:t>na</w:t>
      </w:r>
      <w:r w:rsidRPr="00D2629F">
        <w:rPr>
          <w:rFonts w:eastAsia="Times New Roman" w:cstheme="minorHAnsi"/>
          <w:color w:val="000000"/>
          <w:kern w:val="0"/>
          <w:sz w:val="24"/>
          <w:szCs w:val="24"/>
          <w:lang w:eastAsia="sv-SE"/>
          <w14:ligatures w14:val="none"/>
        </w:rPr>
        <w:t xml:space="preserve"> på</w:t>
      </w:r>
      <w:r w:rsidR="00885684" w:rsidRPr="00D2629F">
        <w:rPr>
          <w:rFonts w:eastAsia="Times New Roman" w:cstheme="minorHAnsi"/>
          <w:color w:val="000000"/>
          <w:kern w:val="0"/>
          <w:sz w:val="24"/>
          <w:szCs w:val="24"/>
          <w:lang w:eastAsia="sv-SE"/>
          <w14:ligatures w14:val="none"/>
        </w:rPr>
        <w:t xml:space="preserve"> de</w:t>
      </w:r>
      <w:r w:rsidRPr="00D2629F">
        <w:rPr>
          <w:rFonts w:eastAsia="Times New Roman" w:cstheme="minorHAnsi"/>
          <w:color w:val="000000"/>
          <w:kern w:val="0"/>
          <w:sz w:val="24"/>
          <w:szCs w:val="24"/>
          <w:lang w:eastAsia="sv-SE"/>
          <w14:ligatures w14:val="none"/>
        </w:rPr>
        <w:t xml:space="preserve"> palestinska områden</w:t>
      </w:r>
      <w:r w:rsidR="00DE5877">
        <w:rPr>
          <w:rFonts w:eastAsia="Times New Roman" w:cstheme="minorHAnsi"/>
          <w:color w:val="000000"/>
          <w:kern w:val="0"/>
          <w:sz w:val="24"/>
          <w:szCs w:val="24"/>
          <w:lang w:eastAsia="sv-SE"/>
          <w14:ligatures w14:val="none"/>
        </w:rPr>
        <w:t>a</w:t>
      </w:r>
      <w:r w:rsidRPr="00D2629F">
        <w:rPr>
          <w:rFonts w:eastAsia="Times New Roman" w:cstheme="minorHAnsi"/>
          <w:color w:val="000000"/>
          <w:kern w:val="0"/>
          <w:sz w:val="24"/>
          <w:szCs w:val="24"/>
          <w:lang w:eastAsia="sv-SE"/>
          <w14:ligatures w14:val="none"/>
        </w:rPr>
        <w:t xml:space="preserve"> samt Israel och Hamas</w:t>
      </w:r>
      <w:r w:rsidR="00885684" w:rsidRPr="00D2629F">
        <w:rPr>
          <w:rFonts w:eastAsia="Times New Roman" w:cstheme="minorHAnsi"/>
          <w:color w:val="000000"/>
          <w:kern w:val="0"/>
          <w:sz w:val="24"/>
          <w:szCs w:val="24"/>
          <w:lang w:eastAsia="sv-SE"/>
          <w14:ligatures w14:val="none"/>
        </w:rPr>
        <w:t xml:space="preserve"> (med flera palestinska islamistiska militanta gruppers)</w:t>
      </w:r>
      <w:r w:rsidRPr="00D2629F">
        <w:rPr>
          <w:rFonts w:eastAsia="Times New Roman" w:cstheme="minorHAnsi"/>
          <w:color w:val="000000"/>
          <w:kern w:val="0"/>
          <w:sz w:val="24"/>
          <w:szCs w:val="24"/>
          <w:lang w:eastAsia="sv-SE"/>
          <w14:ligatures w14:val="none"/>
        </w:rPr>
        <w:t xml:space="preserve"> krigsförbrytelser och kränkningar av mänskliga rättigheter</w:t>
      </w:r>
      <w:r w:rsidR="006452B5" w:rsidRPr="00D2629F">
        <w:rPr>
          <w:rFonts w:eastAsia="Times New Roman" w:cstheme="minorHAnsi"/>
          <w:b/>
          <w:bCs/>
          <w:color w:val="000000"/>
          <w:kern w:val="0"/>
          <w:sz w:val="24"/>
          <w:szCs w:val="24"/>
          <w:lang w:eastAsia="sv-SE"/>
          <w14:ligatures w14:val="none"/>
        </w:rPr>
        <w:t xml:space="preserve"> </w:t>
      </w:r>
      <w:r w:rsidR="006452B5">
        <w:rPr>
          <w:rFonts w:eastAsia="Times New Roman" w:cstheme="minorHAnsi"/>
          <w:color w:val="000000"/>
          <w:kern w:val="0"/>
          <w:sz w:val="24"/>
          <w:szCs w:val="24"/>
          <w:lang w:eastAsia="sv-SE"/>
          <w14:ligatures w14:val="none"/>
        </w:rPr>
        <w:t>har varit föremål för folkrätten</w:t>
      </w:r>
      <w:r w:rsidRPr="001B5165">
        <w:rPr>
          <w:rFonts w:eastAsia="Times New Roman" w:cstheme="minorHAnsi"/>
          <w:color w:val="000000"/>
          <w:kern w:val="0"/>
          <w:sz w:val="24"/>
          <w:szCs w:val="24"/>
          <w:lang w:eastAsia="sv-SE"/>
          <w14:ligatures w14:val="none"/>
        </w:rPr>
        <w:t xml:space="preserve">. </w:t>
      </w:r>
    </w:p>
    <w:p w14:paraId="77AC04C1" w14:textId="77777777" w:rsidR="00A15C73" w:rsidRPr="001B5165" w:rsidRDefault="00A15C73" w:rsidP="00A15C73">
      <w:pPr>
        <w:shd w:val="clear" w:color="auto" w:fill="FFFFFF"/>
        <w:spacing w:after="0" w:line="240" w:lineRule="auto"/>
        <w:jc w:val="both"/>
        <w:rPr>
          <w:rFonts w:eastAsia="Times New Roman" w:cstheme="minorHAnsi"/>
          <w:color w:val="000000"/>
          <w:kern w:val="0"/>
          <w:sz w:val="24"/>
          <w:szCs w:val="24"/>
          <w:lang w:eastAsia="sv-SE"/>
          <w14:ligatures w14:val="none"/>
        </w:rPr>
      </w:pPr>
    </w:p>
    <w:p w14:paraId="1D3F4D70" w14:textId="4F046C18" w:rsidR="00A15C73" w:rsidRPr="001B5165" w:rsidRDefault="00A15C73" w:rsidP="00A15C73">
      <w:pPr>
        <w:shd w:val="clear" w:color="auto" w:fill="FFFFFF"/>
        <w:spacing w:after="0" w:line="240" w:lineRule="auto"/>
        <w:jc w:val="both"/>
        <w:rPr>
          <w:rFonts w:eastAsia="Times New Roman" w:cstheme="minorHAnsi"/>
          <w:color w:val="000000"/>
          <w:kern w:val="0"/>
          <w:sz w:val="24"/>
          <w:szCs w:val="24"/>
          <w:lang w:eastAsia="sv-SE"/>
          <w14:ligatures w14:val="none"/>
        </w:rPr>
      </w:pPr>
      <w:r w:rsidRPr="001B5165">
        <w:rPr>
          <w:rFonts w:eastAsia="Times New Roman" w:cstheme="minorHAnsi"/>
          <w:b/>
          <w:bCs/>
          <w:color w:val="000000"/>
          <w:kern w:val="0"/>
          <w:sz w:val="24"/>
          <w:szCs w:val="24"/>
          <w:lang w:eastAsia="sv-SE"/>
          <w14:ligatures w14:val="none"/>
        </w:rPr>
        <w:t>Västbanken är ockuperat av Israel sedan sexdagarskriget 1967.</w:t>
      </w:r>
      <w:r w:rsidRPr="001B5165">
        <w:rPr>
          <w:rFonts w:eastAsia="Times New Roman" w:cstheme="minorHAnsi"/>
          <w:color w:val="000000"/>
          <w:kern w:val="0"/>
          <w:sz w:val="24"/>
          <w:szCs w:val="24"/>
          <w:lang w:eastAsia="sv-SE"/>
          <w14:ligatures w14:val="none"/>
        </w:rPr>
        <w:t xml:space="preserve"> </w:t>
      </w:r>
      <w:r w:rsidR="00992023">
        <w:rPr>
          <w:rFonts w:eastAsia="Times New Roman" w:cstheme="minorHAnsi"/>
          <w:color w:val="000000"/>
          <w:kern w:val="0"/>
          <w:sz w:val="24"/>
          <w:szCs w:val="24"/>
          <w:lang w:eastAsia="sv-SE"/>
          <w14:ligatures w14:val="none"/>
        </w:rPr>
        <w:t>På Västbanken bor</w:t>
      </w:r>
      <w:r w:rsidR="00CD3A05">
        <w:rPr>
          <w:rFonts w:eastAsia="Times New Roman" w:cstheme="minorHAnsi"/>
          <w:color w:val="000000"/>
          <w:kern w:val="0"/>
          <w:sz w:val="24"/>
          <w:szCs w:val="24"/>
          <w:lang w:eastAsia="sv-SE"/>
          <w14:ligatures w14:val="none"/>
        </w:rPr>
        <w:t xml:space="preserve"> idag</w:t>
      </w:r>
      <w:r w:rsidR="00992023">
        <w:rPr>
          <w:rFonts w:eastAsia="Times New Roman" w:cstheme="minorHAnsi"/>
          <w:color w:val="000000"/>
          <w:kern w:val="0"/>
          <w:sz w:val="24"/>
          <w:szCs w:val="24"/>
          <w:lang w:eastAsia="sv-SE"/>
          <w14:ligatures w14:val="none"/>
        </w:rPr>
        <w:t xml:space="preserve"> nära 3 miljoner palestinier. </w:t>
      </w:r>
      <w:r w:rsidRPr="001B5165">
        <w:rPr>
          <w:rFonts w:eastAsia="Times New Roman" w:cstheme="minorHAnsi"/>
          <w:color w:val="000000"/>
          <w:kern w:val="0"/>
          <w:sz w:val="24"/>
          <w:szCs w:val="24"/>
          <w:lang w:eastAsia="sv-SE"/>
          <w14:ligatures w14:val="none"/>
        </w:rPr>
        <w:t>Israel har visserligen lämnat Gaza 2005, men folkrättsligt sett betraktas området fortfarande som ockuperat pg a den israeliska militä</w:t>
      </w:r>
      <w:r>
        <w:rPr>
          <w:rFonts w:eastAsia="Times New Roman" w:cstheme="minorHAnsi"/>
          <w:color w:val="000000"/>
          <w:kern w:val="0"/>
          <w:sz w:val="24"/>
          <w:szCs w:val="24"/>
          <w:lang w:eastAsia="sv-SE"/>
          <w14:ligatures w14:val="none"/>
        </w:rPr>
        <w:t>rens</w:t>
      </w:r>
      <w:r w:rsidRPr="001B5165">
        <w:rPr>
          <w:rFonts w:eastAsia="Times New Roman" w:cstheme="minorHAnsi"/>
          <w:color w:val="000000"/>
          <w:kern w:val="0"/>
          <w:sz w:val="24"/>
          <w:szCs w:val="24"/>
          <w:lang w:eastAsia="sv-SE"/>
          <w14:ligatures w14:val="none"/>
        </w:rPr>
        <w:t xml:space="preserve"> </w:t>
      </w:r>
      <w:r w:rsidR="00D2629F">
        <w:rPr>
          <w:rFonts w:eastAsia="Times New Roman" w:cstheme="minorHAnsi"/>
          <w:color w:val="000000"/>
          <w:kern w:val="0"/>
          <w:sz w:val="24"/>
          <w:szCs w:val="24"/>
          <w:lang w:eastAsia="sv-SE"/>
          <w14:ligatures w14:val="none"/>
        </w:rPr>
        <w:t>gräns</w:t>
      </w:r>
      <w:r w:rsidRPr="001B5165">
        <w:rPr>
          <w:rFonts w:eastAsia="Times New Roman" w:cstheme="minorHAnsi"/>
          <w:color w:val="000000"/>
          <w:kern w:val="0"/>
          <w:sz w:val="24"/>
          <w:szCs w:val="24"/>
          <w:lang w:eastAsia="sv-SE"/>
          <w14:ligatures w14:val="none"/>
        </w:rPr>
        <w:t xml:space="preserve">kontroll. </w:t>
      </w:r>
      <w:r w:rsidR="00D2629F">
        <w:rPr>
          <w:rFonts w:eastAsia="Times New Roman" w:cstheme="minorHAnsi"/>
          <w:color w:val="000000"/>
          <w:kern w:val="0"/>
          <w:sz w:val="24"/>
          <w:szCs w:val="24"/>
          <w:lang w:eastAsia="sv-SE"/>
          <w14:ligatures w14:val="none"/>
        </w:rPr>
        <w:t>Tät</w:t>
      </w:r>
      <w:r w:rsidR="00CD3A05">
        <w:rPr>
          <w:rFonts w:eastAsia="Times New Roman" w:cstheme="minorHAnsi"/>
          <w:color w:val="000000"/>
          <w:kern w:val="0"/>
          <w:sz w:val="24"/>
          <w:szCs w:val="24"/>
          <w:lang w:eastAsia="sv-SE"/>
          <w14:ligatures w14:val="none"/>
        </w:rPr>
        <w:t>t</w:t>
      </w:r>
      <w:r w:rsidR="00D2629F">
        <w:rPr>
          <w:rFonts w:eastAsia="Times New Roman" w:cstheme="minorHAnsi"/>
          <w:color w:val="000000"/>
          <w:kern w:val="0"/>
          <w:sz w:val="24"/>
          <w:szCs w:val="24"/>
          <w:lang w:eastAsia="sv-SE"/>
          <w14:ligatures w14:val="none"/>
        </w:rPr>
        <w:t xml:space="preserve">befolkade Gaza har </w:t>
      </w:r>
      <w:r w:rsidR="00CD3A05">
        <w:rPr>
          <w:rFonts w:eastAsia="Times New Roman" w:cstheme="minorHAnsi"/>
          <w:color w:val="000000"/>
          <w:kern w:val="0"/>
          <w:sz w:val="24"/>
          <w:szCs w:val="24"/>
          <w:lang w:eastAsia="sv-SE"/>
          <w14:ligatures w14:val="none"/>
        </w:rPr>
        <w:t>2,3</w:t>
      </w:r>
      <w:r w:rsidR="00D2629F">
        <w:rPr>
          <w:rFonts w:eastAsia="Times New Roman" w:cstheme="minorHAnsi"/>
          <w:color w:val="000000"/>
          <w:kern w:val="0"/>
          <w:sz w:val="24"/>
          <w:szCs w:val="24"/>
          <w:lang w:eastAsia="sv-SE"/>
          <w14:ligatures w14:val="none"/>
        </w:rPr>
        <w:t xml:space="preserve"> miljoner invånare.</w:t>
      </w:r>
      <w:r w:rsidR="00D2629F">
        <w:rPr>
          <w:rStyle w:val="Fotnotsreferens"/>
          <w:rFonts w:eastAsia="Times New Roman" w:cstheme="minorHAnsi"/>
          <w:color w:val="000000"/>
          <w:kern w:val="0"/>
          <w:sz w:val="24"/>
          <w:szCs w:val="24"/>
          <w:lang w:eastAsia="sv-SE"/>
          <w14:ligatures w14:val="none"/>
        </w:rPr>
        <w:footnoteReference w:id="15"/>
      </w:r>
      <w:r w:rsidR="00D2629F">
        <w:rPr>
          <w:rFonts w:eastAsia="Times New Roman" w:cstheme="minorHAnsi"/>
          <w:color w:val="000000"/>
          <w:kern w:val="0"/>
          <w:sz w:val="24"/>
          <w:szCs w:val="24"/>
          <w:lang w:eastAsia="sv-SE"/>
          <w14:ligatures w14:val="none"/>
        </w:rPr>
        <w:t xml:space="preserve"> </w:t>
      </w:r>
      <w:r w:rsidRPr="001B5165">
        <w:rPr>
          <w:rFonts w:eastAsia="Times New Roman" w:cstheme="minorHAnsi"/>
          <w:color w:val="000000"/>
          <w:kern w:val="0"/>
          <w:sz w:val="24"/>
          <w:szCs w:val="24"/>
          <w:lang w:eastAsia="sv-SE"/>
          <w14:ligatures w14:val="none"/>
        </w:rPr>
        <w:t>Vad som är att betrakta som en olaglig ockupation finns uttryckt både i sedvane- och traktaträtten.</w:t>
      </w:r>
      <w:r w:rsidRPr="001B5165">
        <w:rPr>
          <w:rStyle w:val="Fotnotsreferens"/>
          <w:rFonts w:eastAsia="Times New Roman" w:cstheme="minorHAnsi"/>
          <w:color w:val="000000"/>
          <w:kern w:val="0"/>
          <w:sz w:val="24"/>
          <w:szCs w:val="24"/>
          <w:lang w:eastAsia="sv-SE"/>
          <w14:ligatures w14:val="none"/>
        </w:rPr>
        <w:footnoteReference w:id="16"/>
      </w:r>
      <w:r w:rsidRPr="001B5165">
        <w:rPr>
          <w:rFonts w:eastAsia="Times New Roman" w:cstheme="minorHAnsi"/>
          <w:color w:val="000000"/>
          <w:kern w:val="0"/>
          <w:sz w:val="24"/>
          <w:szCs w:val="24"/>
          <w:lang w:eastAsia="sv-SE"/>
          <w14:ligatures w14:val="none"/>
        </w:rPr>
        <w:t xml:space="preserve">  </w:t>
      </w:r>
    </w:p>
    <w:p w14:paraId="7AC4EDF2" w14:textId="77777777" w:rsidR="00D2629F" w:rsidRDefault="00D2629F" w:rsidP="00A15C73">
      <w:pPr>
        <w:shd w:val="clear" w:color="auto" w:fill="FFFFFF"/>
        <w:spacing w:after="0" w:line="240" w:lineRule="auto"/>
        <w:jc w:val="both"/>
        <w:rPr>
          <w:rFonts w:eastAsia="Times New Roman" w:cstheme="minorHAnsi"/>
          <w:b/>
          <w:bCs/>
          <w:color w:val="000000"/>
          <w:kern w:val="0"/>
          <w:sz w:val="24"/>
          <w:szCs w:val="24"/>
          <w:lang w:eastAsia="sv-SE"/>
          <w14:ligatures w14:val="none"/>
        </w:rPr>
      </w:pPr>
    </w:p>
    <w:p w14:paraId="09CE7C0F" w14:textId="77777777" w:rsidR="006E3585" w:rsidRDefault="006E3585" w:rsidP="00A15C73">
      <w:pPr>
        <w:shd w:val="clear" w:color="auto" w:fill="FFFFFF"/>
        <w:spacing w:after="0" w:line="240" w:lineRule="auto"/>
        <w:jc w:val="both"/>
        <w:rPr>
          <w:rFonts w:eastAsia="Times New Roman" w:cstheme="minorHAnsi"/>
          <w:b/>
          <w:bCs/>
          <w:color w:val="000000"/>
          <w:kern w:val="0"/>
          <w:sz w:val="24"/>
          <w:szCs w:val="24"/>
          <w:lang w:eastAsia="sv-SE"/>
          <w14:ligatures w14:val="none"/>
        </w:rPr>
      </w:pPr>
    </w:p>
    <w:p w14:paraId="50833847" w14:textId="77777777" w:rsidR="006E3585" w:rsidRDefault="006E3585" w:rsidP="00A15C73">
      <w:pPr>
        <w:shd w:val="clear" w:color="auto" w:fill="FFFFFF"/>
        <w:spacing w:after="0" w:line="240" w:lineRule="auto"/>
        <w:jc w:val="both"/>
        <w:rPr>
          <w:rFonts w:eastAsia="Times New Roman" w:cstheme="minorHAnsi"/>
          <w:b/>
          <w:bCs/>
          <w:color w:val="000000"/>
          <w:kern w:val="0"/>
          <w:sz w:val="24"/>
          <w:szCs w:val="24"/>
          <w:lang w:eastAsia="sv-SE"/>
          <w14:ligatures w14:val="none"/>
        </w:rPr>
      </w:pPr>
    </w:p>
    <w:p w14:paraId="7AD49CE4" w14:textId="517A00F3" w:rsidR="00A15C73" w:rsidRPr="00992023" w:rsidRDefault="00A15C73" w:rsidP="00A15C73">
      <w:pPr>
        <w:shd w:val="clear" w:color="auto" w:fill="FFFFFF"/>
        <w:spacing w:after="0" w:line="240" w:lineRule="auto"/>
        <w:jc w:val="both"/>
        <w:rPr>
          <w:rFonts w:eastAsia="Times New Roman" w:cstheme="minorHAnsi"/>
          <w:color w:val="000000"/>
          <w:kern w:val="0"/>
          <w:sz w:val="24"/>
          <w:szCs w:val="24"/>
          <w:lang w:eastAsia="sv-SE"/>
          <w14:ligatures w14:val="none"/>
        </w:rPr>
      </w:pPr>
      <w:r w:rsidRPr="001B5165">
        <w:rPr>
          <w:rFonts w:eastAsia="Times New Roman" w:cstheme="minorHAnsi"/>
          <w:b/>
          <w:bCs/>
          <w:color w:val="000000"/>
          <w:kern w:val="0"/>
          <w:sz w:val="24"/>
          <w:szCs w:val="24"/>
          <w:lang w:eastAsia="sv-SE"/>
          <w14:ligatures w14:val="none"/>
        </w:rPr>
        <w:t>En ockupationsmakt får inte förflytta sin befolkning till ett ockuperat område.</w:t>
      </w:r>
      <w:r w:rsidRPr="001B5165">
        <w:rPr>
          <w:rFonts w:eastAsia="Times New Roman" w:cstheme="minorHAnsi"/>
          <w:color w:val="000000"/>
          <w:kern w:val="0"/>
          <w:sz w:val="24"/>
          <w:szCs w:val="24"/>
          <w:lang w:eastAsia="sv-SE"/>
          <w14:ligatures w14:val="none"/>
        </w:rPr>
        <w:t xml:space="preserve"> Sedan sexdagarskriget har judiska bosättare flyttat till de ockuperade palestinska områdena i strid med internationell humanitär rätt.</w:t>
      </w:r>
      <w:r w:rsidRPr="001B5165">
        <w:rPr>
          <w:rStyle w:val="Fotnotsreferens"/>
          <w:rFonts w:eastAsia="Times New Roman" w:cstheme="minorHAnsi"/>
          <w:color w:val="000000"/>
          <w:kern w:val="0"/>
          <w:sz w:val="24"/>
          <w:szCs w:val="24"/>
          <w:lang w:eastAsia="sv-SE"/>
          <w14:ligatures w14:val="none"/>
        </w:rPr>
        <w:footnoteReference w:id="17"/>
      </w:r>
      <w:r w:rsidRPr="001B5165">
        <w:rPr>
          <w:rFonts w:eastAsia="Times New Roman" w:cstheme="minorHAnsi"/>
          <w:color w:val="000000"/>
          <w:kern w:val="0"/>
          <w:sz w:val="24"/>
          <w:szCs w:val="24"/>
          <w:lang w:eastAsia="sv-SE"/>
          <w14:ligatures w14:val="none"/>
        </w:rPr>
        <w:t xml:space="preserve"> Både FN:s generalförsamling och säkerhetsrå</w:t>
      </w:r>
      <w:r w:rsidR="00D2629F">
        <w:rPr>
          <w:rFonts w:eastAsia="Times New Roman" w:cstheme="minorHAnsi"/>
          <w:color w:val="000000"/>
          <w:kern w:val="0"/>
          <w:sz w:val="24"/>
          <w:szCs w:val="24"/>
          <w:lang w:eastAsia="sv-SE"/>
          <w14:ligatures w14:val="none"/>
        </w:rPr>
        <w:t>d</w:t>
      </w:r>
      <w:r w:rsidRPr="001B5165">
        <w:rPr>
          <w:rFonts w:eastAsia="Times New Roman" w:cstheme="minorHAnsi"/>
          <w:color w:val="000000"/>
          <w:kern w:val="0"/>
          <w:sz w:val="24"/>
          <w:szCs w:val="24"/>
          <w:lang w:eastAsia="sv-SE"/>
          <w14:ligatures w14:val="none"/>
        </w:rPr>
        <w:t xml:space="preserve"> har flertalet gånger fastslagit att Genèvekonventionen (</w:t>
      </w:r>
      <w:r w:rsidR="00D2629F">
        <w:rPr>
          <w:rFonts w:eastAsia="Times New Roman" w:cstheme="minorHAnsi"/>
          <w:color w:val="000000"/>
          <w:kern w:val="0"/>
          <w:sz w:val="24"/>
          <w:szCs w:val="24"/>
          <w:lang w:eastAsia="sv-SE"/>
          <w14:ligatures w14:val="none"/>
        </w:rPr>
        <w:t xml:space="preserve">IV) </w:t>
      </w:r>
      <w:r w:rsidRPr="001B5165">
        <w:rPr>
          <w:rFonts w:eastAsia="Times New Roman" w:cstheme="minorHAnsi"/>
          <w:color w:val="000000"/>
          <w:kern w:val="0"/>
          <w:sz w:val="24"/>
          <w:szCs w:val="24"/>
          <w:lang w:eastAsia="sv-SE"/>
          <w14:ligatures w14:val="none"/>
        </w:rPr>
        <w:t>är tillämplig. Även Internationella domstolen (ICJ) har i yttrande betraktat Israels ockupation, bosättningar och byggandet av en mur stå i strid med Genèvekonventionen (IV).</w:t>
      </w:r>
      <w:r w:rsidRPr="001B5165">
        <w:rPr>
          <w:rStyle w:val="Fotnotsreferens"/>
          <w:rFonts w:eastAsia="Times New Roman" w:cstheme="minorHAnsi"/>
          <w:color w:val="000000"/>
          <w:kern w:val="0"/>
          <w:sz w:val="24"/>
          <w:szCs w:val="24"/>
          <w:lang w:eastAsia="sv-SE"/>
          <w14:ligatures w14:val="none"/>
        </w:rPr>
        <w:footnoteReference w:id="18"/>
      </w:r>
      <w:r w:rsidRPr="001B5165">
        <w:rPr>
          <w:rFonts w:eastAsia="Times New Roman" w:cstheme="minorHAnsi"/>
          <w:color w:val="000000"/>
          <w:kern w:val="0"/>
          <w:sz w:val="24"/>
          <w:szCs w:val="24"/>
          <w:lang w:eastAsia="sv-SE"/>
          <w14:ligatures w14:val="none"/>
        </w:rPr>
        <w:t xml:space="preserve"> Säkerhetsrådsresolutionen 446 (1979) konstaterar att Israels byggande av judiska bosättningar saknar rättslig grund och säkerhetsrådsresolutionen 465 (1980) talar om grova överträdelser av Genèvekonventionen (IV). Enligt Internationella brottmålsdomstolen (ICC) är Israels bosättningspolitik att betrakta som en krigsförbrytelse och ICC avvisar Israels försök att rättfärdiga sitt handlande.</w:t>
      </w:r>
      <w:r w:rsidRPr="001B5165">
        <w:rPr>
          <w:rStyle w:val="Fotnotsreferens"/>
          <w:rFonts w:eastAsia="Times New Roman" w:cstheme="minorHAnsi"/>
          <w:color w:val="000000"/>
          <w:kern w:val="0"/>
          <w:sz w:val="24"/>
          <w:szCs w:val="24"/>
          <w:lang w:eastAsia="sv-SE"/>
          <w14:ligatures w14:val="none"/>
        </w:rPr>
        <w:footnoteReference w:id="19"/>
      </w:r>
      <w:r w:rsidRPr="001B5165">
        <w:rPr>
          <w:rFonts w:eastAsia="Times New Roman" w:cstheme="minorHAnsi"/>
          <w:color w:val="000000"/>
          <w:kern w:val="0"/>
          <w:sz w:val="24"/>
          <w:szCs w:val="24"/>
          <w:lang w:eastAsia="sv-SE"/>
          <w14:ligatures w14:val="none"/>
        </w:rPr>
        <w:t xml:space="preserve"> FN-rapporter har visat att palestinska hus förstörts för att ge plats åt bosättningar.</w:t>
      </w:r>
      <w:r w:rsidRPr="001B5165">
        <w:rPr>
          <w:rStyle w:val="Fotnotsreferens"/>
          <w:rFonts w:eastAsia="Times New Roman" w:cstheme="minorHAnsi"/>
          <w:color w:val="000000"/>
          <w:kern w:val="0"/>
          <w:sz w:val="24"/>
          <w:szCs w:val="24"/>
          <w:lang w:eastAsia="sv-SE"/>
          <w14:ligatures w14:val="none"/>
        </w:rPr>
        <w:footnoteReference w:id="20"/>
      </w:r>
      <w:r w:rsidRPr="001B5165">
        <w:rPr>
          <w:rFonts w:eastAsia="Times New Roman" w:cstheme="minorHAnsi"/>
          <w:color w:val="000000"/>
          <w:kern w:val="0"/>
          <w:sz w:val="24"/>
          <w:szCs w:val="24"/>
          <w:lang w:eastAsia="sv-SE"/>
          <w14:ligatures w14:val="none"/>
        </w:rPr>
        <w:t xml:space="preserve"> </w:t>
      </w:r>
    </w:p>
    <w:p w14:paraId="4993DBFA" w14:textId="77777777" w:rsidR="00A15C73" w:rsidRPr="001B5165" w:rsidRDefault="00A15C73" w:rsidP="00A15C73">
      <w:pPr>
        <w:shd w:val="clear" w:color="auto" w:fill="FFFFFF"/>
        <w:spacing w:after="0" w:line="240" w:lineRule="auto"/>
        <w:jc w:val="both"/>
        <w:rPr>
          <w:rFonts w:eastAsia="Times New Roman" w:cstheme="minorHAnsi"/>
          <w:color w:val="000000"/>
          <w:kern w:val="0"/>
          <w:sz w:val="24"/>
          <w:szCs w:val="24"/>
          <w:lang w:eastAsia="sv-SE"/>
          <w14:ligatures w14:val="none"/>
        </w:rPr>
      </w:pPr>
    </w:p>
    <w:p w14:paraId="486AD71E" w14:textId="7B2BAECC" w:rsidR="00A15C73" w:rsidRDefault="00A15C73" w:rsidP="00A15C73">
      <w:pPr>
        <w:shd w:val="clear" w:color="auto" w:fill="FFFFFF"/>
        <w:spacing w:after="0" w:line="240" w:lineRule="auto"/>
        <w:jc w:val="both"/>
        <w:rPr>
          <w:rFonts w:eastAsia="Times New Roman" w:cstheme="minorHAnsi"/>
          <w:color w:val="000000" w:themeColor="text1"/>
          <w:kern w:val="0"/>
          <w:sz w:val="24"/>
          <w:szCs w:val="24"/>
          <w:lang w:eastAsia="sv-SE"/>
          <w14:ligatures w14:val="none"/>
        </w:rPr>
      </w:pPr>
      <w:r w:rsidRPr="00B07E81">
        <w:rPr>
          <w:rFonts w:eastAsia="Times New Roman" w:cstheme="minorHAnsi"/>
          <w:b/>
          <w:bCs/>
          <w:color w:val="000000"/>
          <w:kern w:val="0"/>
          <w:sz w:val="24"/>
          <w:szCs w:val="24"/>
          <w:lang w:eastAsia="sv-SE"/>
          <w14:ligatures w14:val="none"/>
        </w:rPr>
        <w:t>Internationell</w:t>
      </w:r>
      <w:r w:rsidR="00F204BF">
        <w:rPr>
          <w:rFonts w:eastAsia="Times New Roman" w:cstheme="minorHAnsi"/>
          <w:b/>
          <w:bCs/>
          <w:color w:val="000000"/>
          <w:kern w:val="0"/>
          <w:sz w:val="24"/>
          <w:szCs w:val="24"/>
          <w:lang w:eastAsia="sv-SE"/>
          <w14:ligatures w14:val="none"/>
        </w:rPr>
        <w:t xml:space="preserve"> </w:t>
      </w:r>
      <w:r w:rsidRPr="00B07E81">
        <w:rPr>
          <w:rFonts w:eastAsia="Times New Roman" w:cstheme="minorHAnsi"/>
          <w:b/>
          <w:bCs/>
          <w:color w:val="000000"/>
          <w:kern w:val="0"/>
          <w:sz w:val="24"/>
          <w:szCs w:val="24"/>
          <w:lang w:eastAsia="sv-SE"/>
          <w14:ligatures w14:val="none"/>
        </w:rPr>
        <w:t>rätt innebär förpliktelser för stater att upprätthålla de mänskliga rättigheterna</w:t>
      </w:r>
      <w:r w:rsidRPr="00BE2925">
        <w:rPr>
          <w:rFonts w:eastAsia="Times New Roman" w:cstheme="minorHAnsi"/>
          <w:color w:val="000000"/>
          <w:kern w:val="0"/>
          <w:sz w:val="24"/>
          <w:szCs w:val="24"/>
          <w:lang w:eastAsia="sv-SE"/>
          <w14:ligatures w14:val="none"/>
        </w:rPr>
        <w:t xml:space="preserve"> ”utanför krig”.</w:t>
      </w:r>
      <w:r w:rsidRPr="001B5165">
        <w:rPr>
          <w:rFonts w:eastAsia="Times New Roman" w:cstheme="minorHAnsi"/>
          <w:color w:val="000000"/>
          <w:kern w:val="0"/>
          <w:sz w:val="24"/>
          <w:szCs w:val="24"/>
          <w:lang w:eastAsia="sv-SE"/>
          <w14:ligatures w14:val="none"/>
        </w:rPr>
        <w:t xml:space="preserve"> </w:t>
      </w:r>
      <w:r w:rsidR="00992023">
        <w:rPr>
          <w:rFonts w:eastAsia="Times New Roman" w:cstheme="minorHAnsi"/>
          <w:color w:val="000000" w:themeColor="text1"/>
          <w:kern w:val="0"/>
          <w:sz w:val="24"/>
          <w:szCs w:val="24"/>
          <w:lang w:eastAsia="sv-SE"/>
          <w14:ligatures w14:val="none"/>
        </w:rPr>
        <w:t xml:space="preserve">Både Israel och Palestinska myndigheten PNA har ratificerat/anslutit sig till konventionerna om mänskliga rättigheter CCPR och CESCR </w:t>
      </w:r>
      <w:r w:rsidR="00587B6E">
        <w:rPr>
          <w:rFonts w:eastAsia="Times New Roman" w:cstheme="minorHAnsi"/>
          <w:color w:val="000000" w:themeColor="text1"/>
          <w:kern w:val="0"/>
          <w:sz w:val="24"/>
          <w:szCs w:val="24"/>
          <w:lang w:eastAsia="sv-SE"/>
          <w14:ligatures w14:val="none"/>
        </w:rPr>
        <w:t>liksom</w:t>
      </w:r>
      <w:r w:rsidR="00992023">
        <w:rPr>
          <w:rFonts w:eastAsia="Times New Roman" w:cstheme="minorHAnsi"/>
          <w:color w:val="000000" w:themeColor="text1"/>
          <w:kern w:val="0"/>
          <w:sz w:val="24"/>
          <w:szCs w:val="24"/>
          <w:lang w:eastAsia="sv-SE"/>
          <w14:ligatures w14:val="none"/>
        </w:rPr>
        <w:t xml:space="preserve"> Genèvekonventionerna I-IV.</w:t>
      </w:r>
      <w:r w:rsidR="00992023">
        <w:rPr>
          <w:rStyle w:val="Fotnotsreferens"/>
          <w:rFonts w:eastAsia="Times New Roman" w:cstheme="minorHAnsi"/>
          <w:color w:val="000000" w:themeColor="text1"/>
          <w:kern w:val="0"/>
          <w:sz w:val="24"/>
          <w:szCs w:val="24"/>
          <w:lang w:eastAsia="sv-SE"/>
          <w14:ligatures w14:val="none"/>
        </w:rPr>
        <w:footnoteReference w:id="21"/>
      </w:r>
      <w:r w:rsidR="00992023">
        <w:rPr>
          <w:rFonts w:eastAsia="Times New Roman" w:cstheme="minorHAnsi"/>
          <w:color w:val="000000" w:themeColor="text1"/>
          <w:kern w:val="0"/>
          <w:sz w:val="24"/>
          <w:szCs w:val="24"/>
          <w:lang w:eastAsia="sv-SE"/>
          <w14:ligatures w14:val="none"/>
        </w:rPr>
        <w:t xml:space="preserve"> Palestina är medlem i Internationella brottmålsdomstolen ICC sedan 2015.</w:t>
      </w:r>
      <w:r w:rsidR="00992023">
        <w:rPr>
          <w:rStyle w:val="Fotnotsreferens"/>
          <w:rFonts w:eastAsia="Times New Roman" w:cstheme="minorHAnsi"/>
          <w:color w:val="000000" w:themeColor="text1"/>
          <w:kern w:val="0"/>
          <w:sz w:val="24"/>
          <w:szCs w:val="24"/>
          <w:lang w:eastAsia="sv-SE"/>
          <w14:ligatures w14:val="none"/>
        </w:rPr>
        <w:footnoteReference w:id="22"/>
      </w:r>
      <w:r w:rsidR="00992023" w:rsidRPr="00A0455A">
        <w:rPr>
          <w:rFonts w:eastAsia="Times New Roman" w:cstheme="minorHAnsi"/>
          <w:color w:val="000000" w:themeColor="text1"/>
          <w:kern w:val="0"/>
          <w:sz w:val="24"/>
          <w:szCs w:val="24"/>
          <w:lang w:eastAsia="sv-SE"/>
          <w14:ligatures w14:val="none"/>
        </w:rPr>
        <w:t xml:space="preserve"> </w:t>
      </w:r>
      <w:r w:rsidR="00992023">
        <w:rPr>
          <w:rFonts w:eastAsia="Times New Roman" w:cstheme="minorHAnsi"/>
          <w:color w:val="000000" w:themeColor="text1"/>
          <w:kern w:val="0"/>
          <w:sz w:val="24"/>
          <w:szCs w:val="24"/>
          <w:lang w:eastAsia="sv-SE"/>
          <w14:ligatures w14:val="none"/>
        </w:rPr>
        <w:t>Israel har inte erkänt Internationella brottmålsdomstolen ICC:s legitimitet.</w:t>
      </w:r>
      <w:r w:rsidR="00992023">
        <w:rPr>
          <w:rStyle w:val="Fotnotsreferens"/>
          <w:rFonts w:eastAsia="Times New Roman" w:cstheme="minorHAnsi"/>
          <w:color w:val="000000" w:themeColor="text1"/>
          <w:kern w:val="0"/>
          <w:sz w:val="24"/>
          <w:szCs w:val="24"/>
          <w:lang w:eastAsia="sv-SE"/>
          <w14:ligatures w14:val="none"/>
        </w:rPr>
        <w:footnoteReference w:id="23"/>
      </w:r>
      <w:r w:rsidRPr="001B5165">
        <w:rPr>
          <w:rFonts w:eastAsia="Times New Roman" w:cstheme="minorHAnsi"/>
          <w:color w:val="000000"/>
          <w:kern w:val="0"/>
          <w:sz w:val="24"/>
          <w:szCs w:val="24"/>
          <w:lang w:eastAsia="sv-SE"/>
          <w14:ligatures w14:val="none"/>
        </w:rPr>
        <w:t xml:space="preserve"> Rörande krigen i Gaza 2008–2009 och 2014 har FN konstaterat att båda parter, Israel och Hamas, har brutit mot proportionalitetsprincipen och krigets lagar. </w:t>
      </w:r>
      <w:r w:rsidRPr="001B5165">
        <w:rPr>
          <w:rStyle w:val="Fotnotsreferens"/>
          <w:rFonts w:eastAsia="Times New Roman" w:cstheme="minorHAnsi"/>
          <w:color w:val="000000"/>
          <w:kern w:val="0"/>
          <w:sz w:val="24"/>
          <w:szCs w:val="24"/>
          <w:lang w:eastAsia="sv-SE"/>
          <w14:ligatures w14:val="none"/>
        </w:rPr>
        <w:footnoteReference w:id="24"/>
      </w:r>
    </w:p>
    <w:p w14:paraId="34A3018B" w14:textId="77777777" w:rsidR="00587B6E" w:rsidRDefault="00587B6E" w:rsidP="00346FC9">
      <w:pPr>
        <w:jc w:val="both"/>
        <w:rPr>
          <w:rFonts w:cstheme="minorHAnsi"/>
          <w:b/>
          <w:bCs/>
          <w:color w:val="4472C4" w:themeColor="accent1"/>
          <w:sz w:val="28"/>
          <w:szCs w:val="28"/>
          <w:shd w:val="clear" w:color="auto" w:fill="FFFFFF"/>
        </w:rPr>
      </w:pPr>
    </w:p>
    <w:p w14:paraId="5F85ACDE" w14:textId="55DDAF82" w:rsidR="001E49C8" w:rsidRDefault="00492274" w:rsidP="00346FC9">
      <w:pPr>
        <w:jc w:val="both"/>
        <w:rPr>
          <w:rFonts w:eastAsia="Times New Roman" w:cstheme="minorHAnsi"/>
          <w:color w:val="141414"/>
          <w:kern w:val="0"/>
          <w:sz w:val="24"/>
          <w:szCs w:val="24"/>
          <w:lang w:eastAsia="sv-SE"/>
          <w14:ligatures w14:val="none"/>
        </w:rPr>
      </w:pPr>
      <w:r w:rsidRPr="00A8267D">
        <w:rPr>
          <w:rFonts w:cstheme="minorHAnsi"/>
          <w:b/>
          <w:bCs/>
          <w:color w:val="4472C4" w:themeColor="accent1"/>
          <w:sz w:val="28"/>
          <w:szCs w:val="28"/>
          <w:shd w:val="clear" w:color="auto" w:fill="FFFFFF"/>
        </w:rPr>
        <w:t>FN</w:t>
      </w:r>
      <w:r w:rsidR="004C3988" w:rsidRPr="00A8267D">
        <w:rPr>
          <w:rFonts w:cstheme="minorHAnsi"/>
          <w:b/>
          <w:bCs/>
          <w:color w:val="4472C4" w:themeColor="accent1"/>
          <w:sz w:val="28"/>
          <w:szCs w:val="28"/>
          <w:shd w:val="clear" w:color="auto" w:fill="FFFFFF"/>
        </w:rPr>
        <w:t xml:space="preserve">:s roll </w:t>
      </w:r>
    </w:p>
    <w:p w14:paraId="4E0492E3" w14:textId="70844810" w:rsidR="00885684" w:rsidRDefault="00A0455A" w:rsidP="00885684">
      <w:pPr>
        <w:jc w:val="both"/>
        <w:rPr>
          <w:rFonts w:eastAsia="Times New Roman" w:cstheme="minorHAnsi"/>
          <w:color w:val="000000" w:themeColor="text1"/>
          <w:kern w:val="0"/>
          <w:sz w:val="24"/>
          <w:szCs w:val="24"/>
          <w:lang w:eastAsia="sv-SE"/>
          <w14:ligatures w14:val="none"/>
        </w:rPr>
      </w:pPr>
      <w:r w:rsidRPr="00A64175">
        <w:rPr>
          <w:rFonts w:eastAsia="Times New Roman" w:cstheme="minorHAnsi"/>
          <w:b/>
          <w:bCs/>
          <w:color w:val="000000" w:themeColor="text1"/>
          <w:kern w:val="0"/>
          <w:sz w:val="24"/>
          <w:szCs w:val="24"/>
          <w:lang w:eastAsia="sv-SE"/>
          <w14:ligatures w14:val="none"/>
        </w:rPr>
        <w:t>Israel röstades in i FN 1949</w:t>
      </w:r>
      <w:r w:rsidR="0004414C">
        <w:rPr>
          <w:rFonts w:eastAsia="Times New Roman" w:cstheme="minorHAnsi"/>
          <w:b/>
          <w:bCs/>
          <w:color w:val="000000" w:themeColor="text1"/>
          <w:kern w:val="0"/>
          <w:sz w:val="24"/>
          <w:szCs w:val="24"/>
          <w:lang w:eastAsia="sv-SE"/>
          <w14:ligatures w14:val="none"/>
        </w:rPr>
        <w:t>,</w:t>
      </w:r>
      <w:r w:rsidR="001E49C8">
        <w:rPr>
          <w:rFonts w:eastAsia="Times New Roman" w:cstheme="minorHAnsi"/>
          <w:color w:val="000000" w:themeColor="text1"/>
          <w:kern w:val="0"/>
          <w:sz w:val="24"/>
          <w:szCs w:val="24"/>
          <w:lang w:eastAsia="sv-SE"/>
          <w14:ligatures w14:val="none"/>
        </w:rPr>
        <w:t xml:space="preserve"> </w:t>
      </w:r>
      <w:r w:rsidR="00DA299A" w:rsidRPr="004C3988">
        <w:rPr>
          <w:rFonts w:eastAsia="Times New Roman" w:cstheme="minorHAnsi"/>
          <w:b/>
          <w:bCs/>
          <w:color w:val="000000" w:themeColor="text1"/>
          <w:kern w:val="0"/>
          <w:sz w:val="24"/>
          <w:szCs w:val="24"/>
          <w:lang w:eastAsia="sv-SE"/>
          <w14:ligatures w14:val="none"/>
        </w:rPr>
        <w:t>Palestina har observatörsstatus i FN</w:t>
      </w:r>
      <w:r w:rsidR="00DA299A">
        <w:rPr>
          <w:rFonts w:eastAsia="Times New Roman" w:cstheme="minorHAnsi"/>
          <w:color w:val="000000" w:themeColor="text1"/>
          <w:kern w:val="0"/>
          <w:sz w:val="24"/>
          <w:szCs w:val="24"/>
          <w:lang w:eastAsia="sv-SE"/>
          <w14:ligatures w14:val="none"/>
        </w:rPr>
        <w:t xml:space="preserve"> </w:t>
      </w:r>
      <w:r w:rsidR="00DA299A" w:rsidRPr="00A64175">
        <w:rPr>
          <w:rFonts w:eastAsia="Times New Roman" w:cstheme="minorHAnsi"/>
          <w:b/>
          <w:bCs/>
          <w:color w:val="000000" w:themeColor="text1"/>
          <w:kern w:val="0"/>
          <w:sz w:val="24"/>
          <w:szCs w:val="24"/>
          <w:lang w:eastAsia="sv-SE"/>
          <w14:ligatures w14:val="none"/>
        </w:rPr>
        <w:t>sedan 2021</w:t>
      </w:r>
      <w:r w:rsidR="003F0FD3">
        <w:rPr>
          <w:rFonts w:eastAsia="Times New Roman" w:cstheme="minorHAnsi"/>
          <w:color w:val="000000" w:themeColor="text1"/>
          <w:kern w:val="0"/>
          <w:sz w:val="24"/>
          <w:szCs w:val="24"/>
          <w:lang w:eastAsia="sv-SE"/>
          <w14:ligatures w14:val="none"/>
        </w:rPr>
        <w:t>.</w:t>
      </w:r>
      <w:r w:rsidR="0004414C">
        <w:rPr>
          <w:rFonts w:eastAsia="Times New Roman" w:cstheme="minorHAnsi"/>
          <w:color w:val="000000" w:themeColor="text1"/>
          <w:kern w:val="0"/>
          <w:sz w:val="24"/>
          <w:szCs w:val="24"/>
          <w:lang w:eastAsia="sv-SE"/>
          <w14:ligatures w14:val="none"/>
        </w:rPr>
        <w:t xml:space="preserve"> </w:t>
      </w:r>
      <w:r w:rsidR="00DA299A">
        <w:rPr>
          <w:rFonts w:eastAsia="Times New Roman" w:cstheme="minorHAnsi"/>
          <w:color w:val="000000" w:themeColor="text1"/>
          <w:kern w:val="0"/>
          <w:sz w:val="24"/>
          <w:szCs w:val="24"/>
          <w:lang w:eastAsia="sv-SE"/>
          <w14:ligatures w14:val="none"/>
        </w:rPr>
        <w:t>137 av FN:s 193 medlemsstater har erkänt Palestina som stat.</w:t>
      </w:r>
      <w:r w:rsidR="003F0FD3">
        <w:rPr>
          <w:rStyle w:val="Fotnotsreferens"/>
          <w:rFonts w:eastAsia="Times New Roman" w:cstheme="minorHAnsi"/>
          <w:color w:val="000000" w:themeColor="text1"/>
          <w:kern w:val="0"/>
          <w:sz w:val="24"/>
          <w:szCs w:val="24"/>
          <w:lang w:eastAsia="sv-SE"/>
          <w14:ligatures w14:val="none"/>
        </w:rPr>
        <w:footnoteReference w:id="25"/>
      </w:r>
      <w:r w:rsidR="00DA299A">
        <w:rPr>
          <w:rFonts w:eastAsia="Times New Roman" w:cstheme="minorHAnsi"/>
          <w:color w:val="000000" w:themeColor="text1"/>
          <w:kern w:val="0"/>
          <w:sz w:val="24"/>
          <w:szCs w:val="24"/>
          <w:lang w:eastAsia="sv-SE"/>
          <w14:ligatures w14:val="none"/>
        </w:rPr>
        <w:t xml:space="preserve"> </w:t>
      </w:r>
      <w:r w:rsidR="00F204BF">
        <w:rPr>
          <w:rFonts w:eastAsia="Times New Roman" w:cstheme="minorHAnsi"/>
          <w:color w:val="000000" w:themeColor="text1"/>
          <w:kern w:val="0"/>
          <w:sz w:val="24"/>
          <w:szCs w:val="24"/>
          <w:lang w:eastAsia="sv-SE"/>
          <w14:ligatures w14:val="none"/>
        </w:rPr>
        <w:t>I FN:s säkerhetsråd UNSC har USA många gånger använt sin vetorätt i Palestinafrågan.</w:t>
      </w:r>
      <w:r w:rsidR="00F204BF">
        <w:rPr>
          <w:rStyle w:val="Fotnotsreferens"/>
          <w:rFonts w:eastAsia="Times New Roman" w:cstheme="minorHAnsi"/>
          <w:color w:val="000000" w:themeColor="text1"/>
          <w:kern w:val="0"/>
          <w:sz w:val="24"/>
          <w:szCs w:val="24"/>
          <w:lang w:eastAsia="sv-SE"/>
          <w14:ligatures w14:val="none"/>
        </w:rPr>
        <w:footnoteReference w:id="26"/>
      </w:r>
    </w:p>
    <w:p w14:paraId="543812B9" w14:textId="6EF80254" w:rsidR="00885684" w:rsidRDefault="000F44E3" w:rsidP="00885684">
      <w:pPr>
        <w:jc w:val="both"/>
        <w:rPr>
          <w:rFonts w:eastAsia="Times New Roman" w:cstheme="minorHAnsi"/>
          <w:color w:val="000000" w:themeColor="text1"/>
          <w:kern w:val="0"/>
          <w:sz w:val="24"/>
          <w:szCs w:val="24"/>
          <w:lang w:eastAsia="sv-SE"/>
          <w14:ligatures w14:val="none"/>
        </w:rPr>
      </w:pPr>
      <w:r w:rsidRPr="004C3988">
        <w:rPr>
          <w:rFonts w:cstheme="minorHAnsi"/>
          <w:b/>
          <w:bCs/>
          <w:color w:val="000000" w:themeColor="text1"/>
          <w:sz w:val="24"/>
          <w:szCs w:val="24"/>
          <w:shd w:val="clear" w:color="auto" w:fill="FFFFFF"/>
        </w:rPr>
        <w:t>FN:s särskilda samordnare för fredsprocessen i Mellanöstern</w:t>
      </w:r>
      <w:r w:rsidR="00DB6FEB" w:rsidRPr="004C3988">
        <w:rPr>
          <w:rFonts w:cstheme="minorHAnsi"/>
          <w:b/>
          <w:bCs/>
          <w:color w:val="000000" w:themeColor="text1"/>
          <w:sz w:val="24"/>
          <w:szCs w:val="24"/>
          <w:shd w:val="clear" w:color="auto" w:fill="FFFFFF"/>
        </w:rPr>
        <w:t xml:space="preserve"> (UNSCO)</w:t>
      </w:r>
      <w:r w:rsidRPr="004C3988">
        <w:rPr>
          <w:rFonts w:cstheme="minorHAnsi"/>
          <w:color w:val="000000" w:themeColor="text1"/>
          <w:sz w:val="24"/>
          <w:szCs w:val="24"/>
          <w:shd w:val="clear" w:color="auto" w:fill="FFFFFF"/>
        </w:rPr>
        <w:t xml:space="preserve"> </w:t>
      </w:r>
      <w:r w:rsidR="00237781" w:rsidRPr="004C3988">
        <w:rPr>
          <w:rFonts w:cstheme="minorHAnsi"/>
          <w:color w:val="000000" w:themeColor="text1"/>
          <w:sz w:val="24"/>
          <w:szCs w:val="24"/>
          <w:shd w:val="clear" w:color="auto" w:fill="FFFFFF"/>
        </w:rPr>
        <w:t>är på plats i regionen</w:t>
      </w:r>
      <w:r w:rsidR="00C6062E" w:rsidRPr="004C3988">
        <w:rPr>
          <w:rFonts w:eastAsia="Times New Roman" w:cstheme="minorHAnsi"/>
          <w:color w:val="000000" w:themeColor="text1"/>
          <w:kern w:val="0"/>
          <w:sz w:val="24"/>
          <w:szCs w:val="24"/>
          <w:lang w:eastAsia="sv-SE"/>
          <w14:ligatures w14:val="none"/>
        </w:rPr>
        <w:t xml:space="preserve">. </w:t>
      </w:r>
      <w:r w:rsidR="00237781" w:rsidRPr="004C3988">
        <w:rPr>
          <w:rFonts w:eastAsia="Times New Roman" w:cstheme="minorHAnsi"/>
          <w:color w:val="000000" w:themeColor="text1"/>
          <w:kern w:val="0"/>
          <w:sz w:val="24"/>
          <w:szCs w:val="24"/>
          <w:lang w:eastAsia="sv-SE"/>
          <w14:ligatures w14:val="none"/>
        </w:rPr>
        <w:t xml:space="preserve">FN:s målbild inkluderar </w:t>
      </w:r>
      <w:r w:rsidR="00C6062E" w:rsidRPr="004C3988">
        <w:rPr>
          <w:rFonts w:eastAsia="Times New Roman" w:cstheme="minorHAnsi"/>
          <w:color w:val="000000" w:themeColor="text1"/>
          <w:kern w:val="0"/>
          <w:sz w:val="24"/>
          <w:szCs w:val="24"/>
          <w:lang w:eastAsia="sv-SE"/>
          <w14:ligatures w14:val="none"/>
        </w:rPr>
        <w:t xml:space="preserve">kort sagt </w:t>
      </w:r>
      <w:r w:rsidR="00BB6BE8" w:rsidRPr="004C3988">
        <w:rPr>
          <w:rFonts w:eastAsia="Times New Roman" w:cstheme="minorHAnsi"/>
          <w:color w:val="000000" w:themeColor="text1"/>
          <w:kern w:val="0"/>
          <w:sz w:val="24"/>
          <w:szCs w:val="24"/>
          <w:lang w:eastAsia="sv-SE"/>
          <w14:ligatures w14:val="none"/>
        </w:rPr>
        <w:t>fred och</w:t>
      </w:r>
      <w:r w:rsidRPr="004C3988">
        <w:rPr>
          <w:rFonts w:eastAsia="Times New Roman" w:cstheme="minorHAnsi"/>
          <w:color w:val="000000" w:themeColor="text1"/>
          <w:kern w:val="0"/>
          <w:sz w:val="24"/>
          <w:szCs w:val="24"/>
          <w:lang w:eastAsia="sv-SE"/>
          <w14:ligatures w14:val="none"/>
        </w:rPr>
        <w:t xml:space="preserve"> en tvåstatslösning i Israel-Palestinakonflikte</w:t>
      </w:r>
      <w:r w:rsidR="00775875" w:rsidRPr="004C3988">
        <w:rPr>
          <w:rFonts w:eastAsia="Times New Roman" w:cstheme="minorHAnsi"/>
          <w:color w:val="000000" w:themeColor="text1"/>
          <w:kern w:val="0"/>
          <w:sz w:val="24"/>
          <w:szCs w:val="24"/>
          <w:lang w:eastAsia="sv-SE"/>
          <w14:ligatures w14:val="none"/>
        </w:rPr>
        <w:t xml:space="preserve">n. </w:t>
      </w:r>
      <w:r w:rsidR="006C1091" w:rsidRPr="004C3988">
        <w:rPr>
          <w:rFonts w:eastAsia="Times New Roman" w:cstheme="minorHAnsi"/>
          <w:color w:val="000000" w:themeColor="text1"/>
          <w:kern w:val="0"/>
          <w:sz w:val="24"/>
          <w:szCs w:val="24"/>
          <w:lang w:eastAsia="sv-SE"/>
          <w14:ligatures w14:val="none"/>
        </w:rPr>
        <w:t xml:space="preserve">I </w:t>
      </w:r>
      <w:r w:rsidR="00492274" w:rsidRPr="004C3988">
        <w:rPr>
          <w:rFonts w:eastAsia="Times New Roman" w:cstheme="minorHAnsi"/>
          <w:color w:val="000000" w:themeColor="text1"/>
          <w:kern w:val="0"/>
          <w:sz w:val="24"/>
          <w:szCs w:val="24"/>
          <w:lang w:eastAsia="sv-SE"/>
          <w14:ligatures w14:val="none"/>
        </w:rPr>
        <w:t>freds</w:t>
      </w:r>
      <w:r w:rsidR="00BB6BE8" w:rsidRPr="004C3988">
        <w:rPr>
          <w:rFonts w:eastAsia="Times New Roman" w:cstheme="minorHAnsi"/>
          <w:color w:val="000000" w:themeColor="text1"/>
          <w:kern w:val="0"/>
          <w:sz w:val="24"/>
          <w:szCs w:val="24"/>
          <w:lang w:eastAsia="sv-SE"/>
          <w14:ligatures w14:val="none"/>
        </w:rPr>
        <w:t>arbetet</w:t>
      </w:r>
      <w:r w:rsidR="006C1091" w:rsidRPr="004C3988">
        <w:rPr>
          <w:rFonts w:eastAsia="Times New Roman" w:cstheme="minorHAnsi"/>
          <w:color w:val="000000" w:themeColor="text1"/>
          <w:kern w:val="0"/>
          <w:sz w:val="24"/>
          <w:szCs w:val="24"/>
          <w:lang w:eastAsia="sv-SE"/>
          <w14:ligatures w14:val="none"/>
        </w:rPr>
        <w:t xml:space="preserve"> ingår att samordna humanitärt bistånd till </w:t>
      </w:r>
      <w:r w:rsidR="00BB6BE8" w:rsidRPr="004C3988">
        <w:rPr>
          <w:rFonts w:eastAsia="Times New Roman" w:cstheme="minorHAnsi"/>
          <w:color w:val="000000" w:themeColor="text1"/>
          <w:kern w:val="0"/>
          <w:sz w:val="24"/>
          <w:szCs w:val="24"/>
          <w:lang w:eastAsia="sv-SE"/>
          <w14:ligatures w14:val="none"/>
        </w:rPr>
        <w:t xml:space="preserve">palestinierna. </w:t>
      </w:r>
      <w:r w:rsidR="003221EF" w:rsidRPr="004C3988">
        <w:rPr>
          <w:rFonts w:eastAsia="Times New Roman" w:cstheme="minorHAnsi"/>
          <w:color w:val="000000" w:themeColor="text1"/>
          <w:kern w:val="0"/>
          <w:sz w:val="24"/>
          <w:szCs w:val="24"/>
          <w:lang w:eastAsia="sv-SE"/>
          <w14:ligatures w14:val="none"/>
        </w:rPr>
        <w:t xml:space="preserve">UNSCO </w:t>
      </w:r>
      <w:r w:rsidR="00721777" w:rsidRPr="004C3988">
        <w:rPr>
          <w:rFonts w:eastAsia="Times New Roman" w:cstheme="minorHAnsi"/>
          <w:color w:val="000000" w:themeColor="text1"/>
          <w:kern w:val="0"/>
          <w:sz w:val="24"/>
          <w:szCs w:val="24"/>
          <w:lang w:eastAsia="sv-SE"/>
          <w14:ligatures w14:val="none"/>
        </w:rPr>
        <w:t>har</w:t>
      </w:r>
      <w:r w:rsidR="00DC58E0" w:rsidRPr="004C3988">
        <w:rPr>
          <w:rFonts w:eastAsia="Times New Roman" w:cstheme="minorHAnsi"/>
          <w:color w:val="000000" w:themeColor="text1"/>
          <w:kern w:val="0"/>
          <w:sz w:val="24"/>
          <w:szCs w:val="24"/>
          <w:lang w:eastAsia="sv-SE"/>
          <w14:ligatures w14:val="none"/>
        </w:rPr>
        <w:t xml:space="preserve"> </w:t>
      </w:r>
      <w:r w:rsidR="00C6062E" w:rsidRPr="004C3988">
        <w:rPr>
          <w:rFonts w:eastAsia="Times New Roman" w:cstheme="minorHAnsi"/>
          <w:color w:val="000000" w:themeColor="text1"/>
          <w:kern w:val="0"/>
          <w:sz w:val="24"/>
          <w:szCs w:val="24"/>
          <w:lang w:eastAsia="sv-SE"/>
          <w14:ligatures w14:val="none"/>
        </w:rPr>
        <w:t>i uppgift</w:t>
      </w:r>
      <w:r w:rsidR="00721777" w:rsidRPr="004C3988">
        <w:rPr>
          <w:rFonts w:eastAsia="Times New Roman" w:cstheme="minorHAnsi"/>
          <w:color w:val="000000" w:themeColor="text1"/>
          <w:kern w:val="0"/>
          <w:sz w:val="24"/>
          <w:szCs w:val="24"/>
          <w:lang w:eastAsia="sv-SE"/>
          <w14:ligatures w14:val="none"/>
        </w:rPr>
        <w:t xml:space="preserve"> att </w:t>
      </w:r>
      <w:r w:rsidR="00DB6FEB" w:rsidRPr="004C3988">
        <w:rPr>
          <w:rFonts w:eastAsia="Times New Roman" w:cstheme="minorHAnsi"/>
          <w:color w:val="000000" w:themeColor="text1"/>
          <w:kern w:val="0"/>
          <w:sz w:val="24"/>
          <w:szCs w:val="24"/>
          <w:lang w:eastAsia="sv-SE"/>
          <w14:ligatures w14:val="none"/>
        </w:rPr>
        <w:t>kontinuerligt</w:t>
      </w:r>
      <w:r w:rsidR="00721777" w:rsidRPr="004C3988">
        <w:rPr>
          <w:rFonts w:eastAsia="Times New Roman" w:cstheme="minorHAnsi"/>
          <w:color w:val="000000" w:themeColor="text1"/>
          <w:kern w:val="0"/>
          <w:sz w:val="24"/>
          <w:szCs w:val="24"/>
          <w:lang w:eastAsia="sv-SE"/>
          <w14:ligatures w14:val="none"/>
        </w:rPr>
        <w:t xml:space="preserve"> ge</w:t>
      </w:r>
      <w:r w:rsidR="003221EF" w:rsidRPr="004C3988">
        <w:rPr>
          <w:rFonts w:eastAsia="Times New Roman" w:cstheme="minorHAnsi"/>
          <w:color w:val="000000" w:themeColor="text1"/>
          <w:kern w:val="0"/>
          <w:sz w:val="24"/>
          <w:szCs w:val="24"/>
          <w:lang w:eastAsia="sv-SE"/>
          <w14:ligatures w14:val="none"/>
        </w:rPr>
        <w:t xml:space="preserve"> </w:t>
      </w:r>
      <w:r w:rsidR="00DB6FEB" w:rsidRPr="004C3988">
        <w:rPr>
          <w:rFonts w:eastAsia="Times New Roman" w:cstheme="minorHAnsi"/>
          <w:color w:val="000000" w:themeColor="text1"/>
          <w:kern w:val="0"/>
          <w:sz w:val="24"/>
          <w:szCs w:val="24"/>
          <w:lang w:eastAsia="sv-SE"/>
          <w14:ligatures w14:val="none"/>
        </w:rPr>
        <w:t>FN:s säkerhetsråd uppdateringar om</w:t>
      </w:r>
      <w:r w:rsidR="00237781" w:rsidRPr="004C3988">
        <w:rPr>
          <w:rFonts w:eastAsia="Times New Roman" w:cstheme="minorHAnsi"/>
          <w:color w:val="000000" w:themeColor="text1"/>
          <w:kern w:val="0"/>
          <w:sz w:val="24"/>
          <w:szCs w:val="24"/>
          <w:lang w:eastAsia="sv-SE"/>
          <w14:ligatures w14:val="none"/>
        </w:rPr>
        <w:t xml:space="preserve"> </w:t>
      </w:r>
      <w:r w:rsidR="00DB6FEB" w:rsidRPr="004C3988">
        <w:rPr>
          <w:rFonts w:eastAsia="Times New Roman" w:cstheme="minorHAnsi"/>
          <w:color w:val="000000" w:themeColor="text1"/>
          <w:kern w:val="0"/>
          <w:sz w:val="24"/>
          <w:szCs w:val="24"/>
          <w:lang w:eastAsia="sv-SE"/>
          <w14:ligatures w14:val="none"/>
        </w:rPr>
        <w:t>arbetet för e</w:t>
      </w:r>
      <w:r w:rsidR="00145998" w:rsidRPr="004C3988">
        <w:rPr>
          <w:rFonts w:eastAsia="Times New Roman" w:cstheme="minorHAnsi"/>
          <w:color w:val="000000" w:themeColor="text1"/>
          <w:kern w:val="0"/>
          <w:sz w:val="24"/>
          <w:szCs w:val="24"/>
          <w:lang w:eastAsia="sv-SE"/>
          <w14:ligatures w14:val="none"/>
        </w:rPr>
        <w:t>n varaktig och rättvis fred</w:t>
      </w:r>
      <w:r w:rsidR="00721777" w:rsidRPr="004C3988">
        <w:rPr>
          <w:rFonts w:eastAsia="Times New Roman" w:cstheme="minorHAnsi"/>
          <w:color w:val="000000" w:themeColor="text1"/>
          <w:kern w:val="0"/>
          <w:sz w:val="24"/>
          <w:szCs w:val="24"/>
          <w:lang w:eastAsia="sv-SE"/>
          <w14:ligatures w14:val="none"/>
        </w:rPr>
        <w:t>.</w:t>
      </w:r>
      <w:r w:rsidR="00F73A5D" w:rsidRPr="004C3988">
        <w:rPr>
          <w:rStyle w:val="Fotnotsreferens"/>
          <w:rFonts w:eastAsia="Times New Roman" w:cstheme="minorHAnsi"/>
          <w:color w:val="000000" w:themeColor="text1"/>
          <w:kern w:val="0"/>
          <w:sz w:val="24"/>
          <w:szCs w:val="24"/>
          <w:lang w:eastAsia="sv-SE"/>
          <w14:ligatures w14:val="none"/>
        </w:rPr>
        <w:footnoteReference w:id="27"/>
      </w:r>
      <w:r w:rsidR="007D366C" w:rsidRPr="004C3988">
        <w:rPr>
          <w:rFonts w:eastAsia="Times New Roman" w:cstheme="minorHAnsi"/>
          <w:color w:val="000000" w:themeColor="text1"/>
          <w:kern w:val="0"/>
          <w:sz w:val="24"/>
          <w:szCs w:val="24"/>
          <w:lang w:eastAsia="sv-SE"/>
          <w14:ligatures w14:val="none"/>
        </w:rPr>
        <w:t xml:space="preserve"> </w:t>
      </w:r>
      <w:r w:rsidR="00B548E9" w:rsidRPr="004C3988">
        <w:rPr>
          <w:rFonts w:eastAsia="Times New Roman" w:cstheme="minorHAnsi"/>
          <w:b/>
          <w:bCs/>
          <w:color w:val="000000" w:themeColor="text1"/>
          <w:kern w:val="0"/>
          <w:sz w:val="24"/>
          <w:szCs w:val="24"/>
          <w:lang w:eastAsia="sv-SE"/>
          <w14:ligatures w14:val="none"/>
        </w:rPr>
        <w:lastRenderedPageBreak/>
        <w:t xml:space="preserve">Mellanösternkvartetten </w:t>
      </w:r>
      <w:r w:rsidR="00B548E9" w:rsidRPr="004C3988">
        <w:rPr>
          <w:rFonts w:eastAsia="Times New Roman" w:cstheme="minorHAnsi"/>
          <w:color w:val="000000" w:themeColor="text1"/>
          <w:kern w:val="0"/>
          <w:sz w:val="24"/>
          <w:szCs w:val="24"/>
          <w:lang w:eastAsia="sv-SE"/>
          <w14:ligatures w14:val="none"/>
        </w:rPr>
        <w:t>bildades 2002</w:t>
      </w:r>
      <w:r w:rsidR="00231EE1" w:rsidRPr="004C3988">
        <w:rPr>
          <w:rFonts w:eastAsia="Times New Roman" w:cstheme="minorHAnsi"/>
          <w:color w:val="000000" w:themeColor="text1"/>
          <w:kern w:val="0"/>
          <w:sz w:val="24"/>
          <w:szCs w:val="24"/>
          <w:lang w:eastAsia="sv-SE"/>
          <w14:ligatures w14:val="none"/>
        </w:rPr>
        <w:t xml:space="preserve"> </w:t>
      </w:r>
      <w:r w:rsidR="00A15C73">
        <w:rPr>
          <w:rFonts w:eastAsia="Times New Roman" w:cstheme="minorHAnsi"/>
          <w:color w:val="000000" w:themeColor="text1"/>
          <w:kern w:val="0"/>
          <w:sz w:val="24"/>
          <w:szCs w:val="24"/>
          <w:lang w:eastAsia="sv-SE"/>
          <w14:ligatures w14:val="none"/>
        </w:rPr>
        <w:t>för att</w:t>
      </w:r>
      <w:r w:rsidR="00231EE1" w:rsidRPr="004C3988">
        <w:rPr>
          <w:rFonts w:eastAsia="Times New Roman" w:cstheme="minorHAnsi"/>
          <w:color w:val="000000" w:themeColor="text1"/>
          <w:kern w:val="0"/>
          <w:sz w:val="24"/>
          <w:szCs w:val="24"/>
          <w:lang w:eastAsia="sv-SE"/>
          <w14:ligatures w14:val="none"/>
        </w:rPr>
        <w:t xml:space="preserve"> </w:t>
      </w:r>
      <w:r w:rsidR="00B548E9" w:rsidRPr="004C3988">
        <w:rPr>
          <w:rFonts w:eastAsia="Times New Roman" w:cstheme="minorHAnsi"/>
          <w:color w:val="000000" w:themeColor="text1"/>
          <w:kern w:val="0"/>
          <w:sz w:val="24"/>
          <w:szCs w:val="24"/>
          <w:lang w:eastAsia="sv-SE"/>
          <w14:ligatures w14:val="none"/>
        </w:rPr>
        <w:t>höga representanter för FN, USA, Ryssland och EU</w:t>
      </w:r>
      <w:r w:rsidR="00A15C73">
        <w:rPr>
          <w:rFonts w:eastAsia="Times New Roman" w:cstheme="minorHAnsi"/>
          <w:color w:val="000000" w:themeColor="text1"/>
          <w:kern w:val="0"/>
          <w:sz w:val="24"/>
          <w:szCs w:val="24"/>
          <w:lang w:eastAsia="sv-SE"/>
          <w14:ligatures w14:val="none"/>
        </w:rPr>
        <w:t xml:space="preserve"> sk</w:t>
      </w:r>
      <w:r w:rsidR="001E49C8">
        <w:rPr>
          <w:rFonts w:eastAsia="Times New Roman" w:cstheme="minorHAnsi"/>
          <w:color w:val="000000" w:themeColor="text1"/>
          <w:kern w:val="0"/>
          <w:sz w:val="24"/>
          <w:szCs w:val="24"/>
          <w:lang w:eastAsia="sv-SE"/>
          <w14:ligatures w14:val="none"/>
        </w:rPr>
        <w:t>ulle</w:t>
      </w:r>
      <w:r w:rsidR="00A15C73">
        <w:rPr>
          <w:rFonts w:eastAsia="Times New Roman" w:cstheme="minorHAnsi"/>
          <w:color w:val="000000" w:themeColor="text1"/>
          <w:kern w:val="0"/>
          <w:sz w:val="24"/>
          <w:szCs w:val="24"/>
          <w:lang w:eastAsia="sv-SE"/>
          <w14:ligatures w14:val="none"/>
        </w:rPr>
        <w:t xml:space="preserve"> mötas</w:t>
      </w:r>
      <w:r w:rsidR="001E49C8">
        <w:rPr>
          <w:rFonts w:eastAsia="Times New Roman" w:cstheme="minorHAnsi"/>
          <w:color w:val="000000" w:themeColor="text1"/>
          <w:kern w:val="0"/>
          <w:sz w:val="24"/>
          <w:szCs w:val="24"/>
          <w:lang w:eastAsia="sv-SE"/>
          <w14:ligatures w14:val="none"/>
        </w:rPr>
        <w:t xml:space="preserve"> regelbundet</w:t>
      </w:r>
      <w:r w:rsidR="00B548E9" w:rsidRPr="004C3988">
        <w:rPr>
          <w:rFonts w:eastAsia="Times New Roman" w:cstheme="minorHAnsi"/>
          <w:color w:val="000000" w:themeColor="text1"/>
          <w:kern w:val="0"/>
          <w:sz w:val="24"/>
          <w:szCs w:val="24"/>
          <w:lang w:eastAsia="sv-SE"/>
          <w14:ligatures w14:val="none"/>
        </w:rPr>
        <w:t>. Det senaste mötet med kvartetten ägde rum i Oslo 18</w:t>
      </w:r>
      <w:r w:rsidR="00237781" w:rsidRPr="004C3988">
        <w:rPr>
          <w:rFonts w:eastAsia="Times New Roman" w:cstheme="minorHAnsi"/>
          <w:color w:val="000000" w:themeColor="text1"/>
          <w:kern w:val="0"/>
          <w:sz w:val="24"/>
          <w:szCs w:val="24"/>
          <w:lang w:eastAsia="sv-SE"/>
          <w14:ligatures w14:val="none"/>
        </w:rPr>
        <w:t>:e</w:t>
      </w:r>
      <w:r w:rsidR="00B548E9" w:rsidRPr="004C3988">
        <w:rPr>
          <w:rFonts w:eastAsia="Times New Roman" w:cstheme="minorHAnsi"/>
          <w:color w:val="000000" w:themeColor="text1"/>
          <w:kern w:val="0"/>
          <w:sz w:val="24"/>
          <w:szCs w:val="24"/>
          <w:lang w:eastAsia="sv-SE"/>
          <w14:ligatures w14:val="none"/>
        </w:rPr>
        <w:t xml:space="preserve"> november 2021.</w:t>
      </w:r>
      <w:r w:rsidR="00B548E9" w:rsidRPr="004C3988">
        <w:rPr>
          <w:rStyle w:val="Fotnotsreferens"/>
          <w:rFonts w:eastAsia="Times New Roman" w:cstheme="minorHAnsi"/>
          <w:color w:val="000000" w:themeColor="text1"/>
          <w:kern w:val="0"/>
          <w:sz w:val="24"/>
          <w:szCs w:val="24"/>
          <w:lang w:eastAsia="sv-SE"/>
          <w14:ligatures w14:val="none"/>
        </w:rPr>
        <w:footnoteReference w:id="28"/>
      </w:r>
      <w:r w:rsidR="00B548E9" w:rsidRPr="004C3988">
        <w:rPr>
          <w:rFonts w:eastAsia="Times New Roman" w:cstheme="minorHAnsi"/>
          <w:color w:val="000000" w:themeColor="text1"/>
          <w:kern w:val="0"/>
          <w:sz w:val="24"/>
          <w:szCs w:val="24"/>
          <w:lang w:eastAsia="sv-SE"/>
          <w14:ligatures w14:val="none"/>
        </w:rPr>
        <w:t xml:space="preserve"> </w:t>
      </w:r>
      <w:r w:rsidR="00231EE1" w:rsidRPr="004C3988">
        <w:rPr>
          <w:rFonts w:eastAsia="Times New Roman" w:cstheme="minorHAnsi"/>
          <w:b/>
          <w:bCs/>
          <w:color w:val="000000" w:themeColor="text1"/>
          <w:kern w:val="0"/>
          <w:sz w:val="24"/>
          <w:szCs w:val="24"/>
          <w:lang w:eastAsia="sv-SE"/>
          <w14:ligatures w14:val="none"/>
        </w:rPr>
        <w:t>FN:s</w:t>
      </w:r>
      <w:r w:rsidR="00140D89" w:rsidRPr="004C3988">
        <w:rPr>
          <w:rFonts w:eastAsia="Times New Roman" w:cstheme="minorHAnsi"/>
          <w:b/>
          <w:bCs/>
          <w:color w:val="000000" w:themeColor="text1"/>
          <w:kern w:val="0"/>
          <w:sz w:val="24"/>
          <w:szCs w:val="24"/>
          <w:lang w:eastAsia="sv-SE"/>
          <w14:ligatures w14:val="none"/>
        </w:rPr>
        <w:t xml:space="preserve"> fredsbevarande</w:t>
      </w:r>
      <w:r w:rsidR="00231EE1" w:rsidRPr="004C3988">
        <w:rPr>
          <w:rFonts w:eastAsia="Times New Roman" w:cstheme="minorHAnsi"/>
          <w:b/>
          <w:bCs/>
          <w:color w:val="000000" w:themeColor="text1"/>
          <w:kern w:val="0"/>
          <w:sz w:val="24"/>
          <w:szCs w:val="24"/>
          <w:lang w:eastAsia="sv-SE"/>
          <w14:ligatures w14:val="none"/>
        </w:rPr>
        <w:t xml:space="preserve"> vapentillsynsorganisation (UNTSO)</w:t>
      </w:r>
      <w:r w:rsidR="00231EE1" w:rsidRPr="004C3988">
        <w:rPr>
          <w:rFonts w:eastAsia="Times New Roman" w:cstheme="minorHAnsi"/>
          <w:color w:val="000000" w:themeColor="text1"/>
          <w:kern w:val="0"/>
          <w:sz w:val="24"/>
          <w:szCs w:val="24"/>
          <w:lang w:eastAsia="sv-SE"/>
          <w14:ligatures w14:val="none"/>
        </w:rPr>
        <w:t xml:space="preserve"> </w:t>
      </w:r>
      <w:r w:rsidR="00140D89" w:rsidRPr="004C3988">
        <w:rPr>
          <w:rFonts w:eastAsia="Times New Roman" w:cstheme="minorHAnsi"/>
          <w:color w:val="000000" w:themeColor="text1"/>
          <w:kern w:val="0"/>
          <w:sz w:val="24"/>
          <w:szCs w:val="24"/>
          <w:lang w:eastAsia="sv-SE"/>
          <w14:ligatures w14:val="none"/>
        </w:rPr>
        <w:t>har funnits på plats</w:t>
      </w:r>
      <w:r w:rsidR="00231EE1" w:rsidRPr="004C3988">
        <w:rPr>
          <w:rFonts w:eastAsia="Times New Roman" w:cstheme="minorHAnsi"/>
          <w:color w:val="000000" w:themeColor="text1"/>
          <w:kern w:val="0"/>
          <w:sz w:val="24"/>
          <w:szCs w:val="24"/>
          <w:lang w:eastAsia="sv-SE"/>
          <w14:ligatures w14:val="none"/>
        </w:rPr>
        <w:t xml:space="preserve"> </w:t>
      </w:r>
      <w:r w:rsidR="00140D89" w:rsidRPr="004C3988">
        <w:rPr>
          <w:rFonts w:eastAsia="Times New Roman" w:cstheme="minorHAnsi"/>
          <w:color w:val="000000" w:themeColor="text1"/>
          <w:kern w:val="0"/>
          <w:sz w:val="24"/>
          <w:szCs w:val="24"/>
          <w:lang w:eastAsia="sv-SE"/>
          <w14:ligatures w14:val="none"/>
        </w:rPr>
        <w:t>sedan FN:s säkerhetsråd antog resolution</w:t>
      </w:r>
      <w:r w:rsidR="00A15C73">
        <w:rPr>
          <w:rFonts w:eastAsia="Times New Roman" w:cstheme="minorHAnsi"/>
          <w:color w:val="000000" w:themeColor="text1"/>
          <w:kern w:val="0"/>
          <w:sz w:val="24"/>
          <w:szCs w:val="24"/>
          <w:lang w:eastAsia="sv-SE"/>
          <w14:ligatures w14:val="none"/>
        </w:rPr>
        <w:t xml:space="preserve"> </w:t>
      </w:r>
      <w:r w:rsidR="00140D89" w:rsidRPr="004C3988">
        <w:rPr>
          <w:rFonts w:eastAsia="Times New Roman" w:cstheme="minorHAnsi"/>
          <w:color w:val="000000" w:themeColor="text1"/>
          <w:kern w:val="0"/>
          <w:sz w:val="24"/>
          <w:szCs w:val="24"/>
          <w:lang w:eastAsia="sv-SE"/>
          <w14:ligatures w14:val="none"/>
        </w:rPr>
        <w:t>50 (1948). Fredsobservatörer, medlare och militär</w:t>
      </w:r>
      <w:r w:rsidR="00A15C73">
        <w:rPr>
          <w:rFonts w:eastAsia="Times New Roman" w:cstheme="minorHAnsi"/>
          <w:color w:val="000000" w:themeColor="text1"/>
          <w:kern w:val="0"/>
          <w:sz w:val="24"/>
          <w:szCs w:val="24"/>
          <w:lang w:eastAsia="sv-SE"/>
          <w14:ligatures w14:val="none"/>
        </w:rPr>
        <w:t xml:space="preserve"> har i uppgift att</w:t>
      </w:r>
      <w:r w:rsidR="00140D89" w:rsidRPr="004C3988">
        <w:rPr>
          <w:rFonts w:eastAsia="Times New Roman" w:cstheme="minorHAnsi"/>
          <w:color w:val="000000" w:themeColor="text1"/>
          <w:kern w:val="0"/>
          <w:sz w:val="24"/>
          <w:szCs w:val="24"/>
          <w:lang w:eastAsia="sv-SE"/>
          <w14:ligatures w14:val="none"/>
        </w:rPr>
        <w:t xml:space="preserve"> verka</w:t>
      </w:r>
      <w:r w:rsidR="00A15C73">
        <w:rPr>
          <w:rFonts w:eastAsia="Times New Roman" w:cstheme="minorHAnsi"/>
          <w:color w:val="000000" w:themeColor="text1"/>
          <w:kern w:val="0"/>
          <w:sz w:val="24"/>
          <w:szCs w:val="24"/>
          <w:lang w:eastAsia="sv-SE"/>
          <w14:ligatures w14:val="none"/>
        </w:rPr>
        <w:t xml:space="preserve"> i området</w:t>
      </w:r>
      <w:r w:rsidR="00140D89" w:rsidRPr="004C3988">
        <w:rPr>
          <w:rFonts w:eastAsia="Times New Roman" w:cstheme="minorHAnsi"/>
          <w:color w:val="000000" w:themeColor="text1"/>
          <w:kern w:val="0"/>
          <w:sz w:val="24"/>
          <w:szCs w:val="24"/>
          <w:lang w:eastAsia="sv-SE"/>
          <w14:ligatures w14:val="none"/>
        </w:rPr>
        <w:t xml:space="preserve"> för att skydda civila</w:t>
      </w:r>
      <w:r w:rsidR="00346FC9">
        <w:rPr>
          <w:rFonts w:eastAsia="Times New Roman" w:cstheme="minorHAnsi"/>
          <w:color w:val="000000" w:themeColor="text1"/>
          <w:kern w:val="0"/>
          <w:sz w:val="24"/>
          <w:szCs w:val="24"/>
          <w:lang w:eastAsia="sv-SE"/>
          <w14:ligatures w14:val="none"/>
        </w:rPr>
        <w:t xml:space="preserve"> och</w:t>
      </w:r>
      <w:r w:rsidR="00140D89" w:rsidRPr="004C3988">
        <w:rPr>
          <w:rFonts w:eastAsia="Times New Roman" w:cstheme="minorHAnsi"/>
          <w:color w:val="000000" w:themeColor="text1"/>
          <w:kern w:val="0"/>
          <w:sz w:val="24"/>
          <w:szCs w:val="24"/>
          <w:lang w:eastAsia="sv-SE"/>
          <w14:ligatures w14:val="none"/>
        </w:rPr>
        <w:t xml:space="preserve"> </w:t>
      </w:r>
      <w:r w:rsidR="00231EE1" w:rsidRPr="004C3988">
        <w:rPr>
          <w:rFonts w:eastAsia="Times New Roman" w:cstheme="minorHAnsi"/>
          <w:color w:val="000000" w:themeColor="text1"/>
          <w:kern w:val="0"/>
          <w:sz w:val="24"/>
          <w:szCs w:val="24"/>
          <w:lang w:eastAsia="sv-SE"/>
          <w14:ligatures w14:val="none"/>
        </w:rPr>
        <w:t>förhindra</w:t>
      </w:r>
      <w:r w:rsidR="00140D89" w:rsidRPr="004C3988">
        <w:rPr>
          <w:rFonts w:eastAsia="Times New Roman" w:cstheme="minorHAnsi"/>
          <w:color w:val="000000" w:themeColor="text1"/>
          <w:kern w:val="0"/>
          <w:sz w:val="24"/>
          <w:szCs w:val="24"/>
          <w:lang w:eastAsia="sv-SE"/>
          <w14:ligatures w14:val="none"/>
        </w:rPr>
        <w:t xml:space="preserve"> uppkomsten av nya</w:t>
      </w:r>
      <w:r w:rsidR="00231EE1" w:rsidRPr="004C3988">
        <w:rPr>
          <w:rFonts w:eastAsia="Times New Roman" w:cstheme="minorHAnsi"/>
          <w:color w:val="000000" w:themeColor="text1"/>
          <w:kern w:val="0"/>
          <w:sz w:val="24"/>
          <w:szCs w:val="24"/>
          <w:lang w:eastAsia="sv-SE"/>
          <w14:ligatures w14:val="none"/>
        </w:rPr>
        <w:t xml:space="preserve"> sammanstötningar </w:t>
      </w:r>
      <w:r w:rsidR="00140D89" w:rsidRPr="004C3988">
        <w:rPr>
          <w:rFonts w:eastAsia="Times New Roman" w:cstheme="minorHAnsi"/>
          <w:color w:val="000000" w:themeColor="text1"/>
          <w:kern w:val="0"/>
          <w:sz w:val="24"/>
          <w:szCs w:val="24"/>
          <w:lang w:eastAsia="sv-SE"/>
          <w14:ligatures w14:val="none"/>
        </w:rPr>
        <w:t>mellan israeler och palestinier</w:t>
      </w:r>
      <w:r w:rsidR="00231EE1" w:rsidRPr="004C3988">
        <w:rPr>
          <w:rFonts w:eastAsia="Times New Roman" w:cstheme="minorHAnsi"/>
          <w:color w:val="000000" w:themeColor="text1"/>
          <w:kern w:val="0"/>
          <w:sz w:val="24"/>
          <w:szCs w:val="24"/>
          <w:lang w:eastAsia="sv-SE"/>
          <w14:ligatures w14:val="none"/>
        </w:rPr>
        <w:t>.</w:t>
      </w:r>
      <w:r w:rsidR="00140D89" w:rsidRPr="004C3988">
        <w:rPr>
          <w:rStyle w:val="Fotnotsreferens"/>
          <w:rFonts w:eastAsia="Times New Roman" w:cstheme="minorHAnsi"/>
          <w:color w:val="000000" w:themeColor="text1"/>
          <w:kern w:val="0"/>
          <w:sz w:val="24"/>
          <w:szCs w:val="24"/>
          <w:lang w:eastAsia="sv-SE"/>
          <w14:ligatures w14:val="none"/>
        </w:rPr>
        <w:footnoteReference w:id="29"/>
      </w:r>
      <w:r w:rsidR="00231EE1" w:rsidRPr="004C3988">
        <w:rPr>
          <w:rFonts w:eastAsia="Times New Roman" w:cstheme="minorHAnsi"/>
          <w:color w:val="000000" w:themeColor="text1"/>
          <w:kern w:val="0"/>
          <w:sz w:val="24"/>
          <w:szCs w:val="24"/>
          <w:lang w:eastAsia="sv-SE"/>
          <w14:ligatures w14:val="none"/>
        </w:rPr>
        <w:t xml:space="preserve"> </w:t>
      </w:r>
    </w:p>
    <w:p w14:paraId="40A0F83A" w14:textId="4C766A7C" w:rsidR="00BE7E6A" w:rsidRPr="00885684" w:rsidRDefault="00A15C73" w:rsidP="00885684">
      <w:pPr>
        <w:jc w:val="both"/>
        <w:rPr>
          <w:rFonts w:eastAsia="Times New Roman" w:cstheme="minorHAnsi"/>
          <w:color w:val="141414"/>
          <w:kern w:val="0"/>
          <w:sz w:val="24"/>
          <w:szCs w:val="24"/>
          <w:lang w:eastAsia="sv-SE"/>
          <w14:ligatures w14:val="none"/>
        </w:rPr>
      </w:pPr>
      <w:r w:rsidRPr="00D432FE">
        <w:rPr>
          <w:rFonts w:eastAsia="Times New Roman" w:cstheme="minorHAnsi"/>
          <w:b/>
          <w:bCs/>
          <w:color w:val="000000" w:themeColor="text1"/>
          <w:kern w:val="0"/>
          <w:sz w:val="24"/>
          <w:szCs w:val="24"/>
          <w:lang w:eastAsia="sv-SE"/>
          <w14:ligatures w14:val="none"/>
        </w:rPr>
        <w:t>UNDP</w:t>
      </w:r>
      <w:r>
        <w:rPr>
          <w:rFonts w:eastAsia="Times New Roman" w:cstheme="minorHAnsi"/>
          <w:color w:val="000000" w:themeColor="text1"/>
          <w:kern w:val="0"/>
          <w:sz w:val="24"/>
          <w:szCs w:val="24"/>
          <w:lang w:eastAsia="sv-SE"/>
          <w14:ligatures w14:val="none"/>
        </w:rPr>
        <w:t xml:space="preserve"> arbetar särskilt med program för bistånd till det palestinska folket inom flera olika områden.</w:t>
      </w:r>
      <w:r>
        <w:rPr>
          <w:rStyle w:val="Fotnotsreferens"/>
          <w:rFonts w:eastAsia="Times New Roman" w:cstheme="minorHAnsi"/>
          <w:color w:val="000000" w:themeColor="text1"/>
          <w:kern w:val="0"/>
          <w:sz w:val="24"/>
          <w:szCs w:val="24"/>
          <w:lang w:eastAsia="sv-SE"/>
          <w14:ligatures w14:val="none"/>
        </w:rPr>
        <w:footnoteReference w:id="30"/>
      </w:r>
      <w:r>
        <w:rPr>
          <w:rFonts w:eastAsia="Times New Roman" w:cstheme="minorHAnsi"/>
          <w:color w:val="000000" w:themeColor="text1"/>
          <w:kern w:val="0"/>
          <w:sz w:val="24"/>
          <w:szCs w:val="24"/>
          <w:lang w:eastAsia="sv-SE"/>
          <w14:ligatures w14:val="none"/>
        </w:rPr>
        <w:t xml:space="preserve"> </w:t>
      </w:r>
      <w:r w:rsidR="00931125" w:rsidRPr="00BE7E6A">
        <w:rPr>
          <w:rFonts w:eastAsia="Times New Roman" w:cstheme="minorHAnsi"/>
          <w:b/>
          <w:bCs/>
          <w:color w:val="000000" w:themeColor="text1"/>
          <w:kern w:val="0"/>
          <w:sz w:val="24"/>
          <w:szCs w:val="24"/>
          <w:lang w:eastAsia="sv-SE"/>
          <w14:ligatures w14:val="none"/>
        </w:rPr>
        <w:t>F</w:t>
      </w:r>
      <w:r w:rsidR="00D432FE">
        <w:rPr>
          <w:rFonts w:eastAsia="Times New Roman" w:cstheme="minorHAnsi"/>
          <w:b/>
          <w:bCs/>
          <w:color w:val="000000" w:themeColor="text1"/>
          <w:kern w:val="0"/>
          <w:sz w:val="24"/>
          <w:szCs w:val="24"/>
          <w:lang w:eastAsia="sv-SE"/>
          <w14:ligatures w14:val="none"/>
        </w:rPr>
        <w:t>N</w:t>
      </w:r>
      <w:r w:rsidR="00931125" w:rsidRPr="00BE7E6A">
        <w:rPr>
          <w:rFonts w:eastAsia="Times New Roman" w:cstheme="minorHAnsi"/>
          <w:b/>
          <w:bCs/>
          <w:color w:val="000000" w:themeColor="text1"/>
          <w:kern w:val="0"/>
          <w:sz w:val="24"/>
          <w:szCs w:val="24"/>
          <w:lang w:eastAsia="sv-SE"/>
          <w14:ligatures w14:val="none"/>
        </w:rPr>
        <w:t xml:space="preserve"> har en egen organisation</w:t>
      </w:r>
      <w:r w:rsidR="00BE7E6A" w:rsidRPr="00BE7E6A">
        <w:rPr>
          <w:rFonts w:eastAsia="Times New Roman" w:cstheme="minorHAnsi"/>
          <w:b/>
          <w:bCs/>
          <w:color w:val="000000" w:themeColor="text1"/>
          <w:kern w:val="0"/>
          <w:sz w:val="24"/>
          <w:szCs w:val="24"/>
          <w:lang w:eastAsia="sv-SE"/>
          <w14:ligatures w14:val="none"/>
        </w:rPr>
        <w:t xml:space="preserve"> UNWRA</w:t>
      </w:r>
      <w:r w:rsidR="00931125" w:rsidRPr="00BE7E6A">
        <w:rPr>
          <w:rFonts w:eastAsia="Times New Roman" w:cstheme="minorHAnsi"/>
          <w:b/>
          <w:bCs/>
          <w:color w:val="000000" w:themeColor="text1"/>
          <w:kern w:val="0"/>
          <w:sz w:val="24"/>
          <w:szCs w:val="24"/>
          <w:lang w:eastAsia="sv-SE"/>
          <w14:ligatures w14:val="none"/>
        </w:rPr>
        <w:t xml:space="preserve"> </w:t>
      </w:r>
      <w:r w:rsidR="00931125">
        <w:rPr>
          <w:rFonts w:eastAsia="Times New Roman" w:cstheme="minorHAnsi"/>
          <w:color w:val="000000" w:themeColor="text1"/>
          <w:kern w:val="0"/>
          <w:sz w:val="24"/>
          <w:szCs w:val="24"/>
          <w:lang w:eastAsia="sv-SE"/>
          <w14:ligatures w14:val="none"/>
        </w:rPr>
        <w:t>som arbetar med</w:t>
      </w:r>
      <w:r w:rsidR="00BE7E6A">
        <w:rPr>
          <w:rFonts w:eastAsia="Times New Roman" w:cstheme="minorHAnsi"/>
          <w:color w:val="000000" w:themeColor="text1"/>
          <w:kern w:val="0"/>
          <w:sz w:val="24"/>
          <w:szCs w:val="24"/>
          <w:lang w:eastAsia="sv-SE"/>
          <w14:ligatures w14:val="none"/>
        </w:rPr>
        <w:t xml:space="preserve"> de nära 6 miljoner</w:t>
      </w:r>
      <w:r w:rsidR="00931125">
        <w:rPr>
          <w:rFonts w:eastAsia="Times New Roman" w:cstheme="minorHAnsi"/>
          <w:color w:val="000000" w:themeColor="text1"/>
          <w:kern w:val="0"/>
          <w:sz w:val="24"/>
          <w:szCs w:val="24"/>
          <w:lang w:eastAsia="sv-SE"/>
          <w14:ligatures w14:val="none"/>
        </w:rPr>
        <w:t xml:space="preserve"> palestinska flyktingar</w:t>
      </w:r>
      <w:r w:rsidR="00BE7E6A">
        <w:rPr>
          <w:rFonts w:eastAsia="Times New Roman" w:cstheme="minorHAnsi"/>
          <w:color w:val="000000" w:themeColor="text1"/>
          <w:kern w:val="0"/>
          <w:sz w:val="24"/>
          <w:szCs w:val="24"/>
          <w:lang w:eastAsia="sv-SE"/>
          <w14:ligatures w14:val="none"/>
        </w:rPr>
        <w:t>nas situation</w:t>
      </w:r>
      <w:r w:rsidR="00931125">
        <w:rPr>
          <w:rFonts w:eastAsia="Times New Roman" w:cstheme="minorHAnsi"/>
          <w:color w:val="000000" w:themeColor="text1"/>
          <w:kern w:val="0"/>
          <w:sz w:val="24"/>
          <w:szCs w:val="24"/>
          <w:lang w:eastAsia="sv-SE"/>
          <w14:ligatures w14:val="none"/>
        </w:rPr>
        <w:t xml:space="preserve">. </w:t>
      </w:r>
      <w:r w:rsidR="00BE7E6A">
        <w:rPr>
          <w:rFonts w:eastAsia="Times New Roman" w:cstheme="minorHAnsi"/>
          <w:color w:val="000000" w:themeColor="text1"/>
          <w:kern w:val="0"/>
          <w:sz w:val="24"/>
          <w:szCs w:val="24"/>
          <w:lang w:eastAsia="sv-SE"/>
          <w14:ligatures w14:val="none"/>
        </w:rPr>
        <w:t>Majoriteten av flyktingarna lever i grannländerna</w:t>
      </w:r>
      <w:r>
        <w:rPr>
          <w:rFonts w:eastAsia="Times New Roman" w:cstheme="minorHAnsi"/>
          <w:color w:val="000000" w:themeColor="text1"/>
          <w:kern w:val="0"/>
          <w:sz w:val="24"/>
          <w:szCs w:val="24"/>
          <w:lang w:eastAsia="sv-SE"/>
          <w14:ligatures w14:val="none"/>
        </w:rPr>
        <w:t>, 1,5 miljoner lever i flyktingläger</w:t>
      </w:r>
      <w:r w:rsidR="00BE7E6A">
        <w:rPr>
          <w:rFonts w:eastAsia="Times New Roman" w:cstheme="minorHAnsi"/>
          <w:color w:val="000000" w:themeColor="text1"/>
          <w:kern w:val="0"/>
          <w:sz w:val="24"/>
          <w:szCs w:val="24"/>
          <w:lang w:eastAsia="sv-SE"/>
          <w14:ligatures w14:val="none"/>
        </w:rPr>
        <w:t>.</w:t>
      </w:r>
      <w:r w:rsidR="00BE7E6A">
        <w:rPr>
          <w:rStyle w:val="Fotnotsreferens"/>
          <w:rFonts w:eastAsia="Times New Roman" w:cstheme="minorHAnsi"/>
          <w:color w:val="000000" w:themeColor="text1"/>
          <w:kern w:val="0"/>
          <w:sz w:val="24"/>
          <w:szCs w:val="24"/>
          <w:lang w:eastAsia="sv-SE"/>
          <w14:ligatures w14:val="none"/>
        </w:rPr>
        <w:footnoteReference w:id="31"/>
      </w:r>
      <w:r w:rsidR="00BE7E6A">
        <w:rPr>
          <w:rFonts w:eastAsia="Times New Roman" w:cstheme="minorHAnsi"/>
          <w:color w:val="000000" w:themeColor="text1"/>
          <w:kern w:val="0"/>
          <w:sz w:val="24"/>
          <w:szCs w:val="24"/>
          <w:lang w:eastAsia="sv-SE"/>
          <w14:ligatures w14:val="none"/>
        </w:rPr>
        <w:t xml:space="preserve"> </w:t>
      </w:r>
    </w:p>
    <w:p w14:paraId="3333E885" w14:textId="0E3D46F7" w:rsidR="007161FE" w:rsidRPr="004C3988" w:rsidRDefault="007D366C" w:rsidP="00BB6BE8">
      <w:pPr>
        <w:shd w:val="clear" w:color="auto" w:fill="FFFFFF"/>
        <w:spacing w:after="0" w:line="240" w:lineRule="auto"/>
        <w:jc w:val="both"/>
        <w:rPr>
          <w:rFonts w:eastAsia="Times New Roman" w:cstheme="minorHAnsi"/>
          <w:i/>
          <w:iCs/>
          <w:color w:val="000000" w:themeColor="text1"/>
          <w:kern w:val="0"/>
          <w:sz w:val="24"/>
          <w:szCs w:val="24"/>
          <w:lang w:eastAsia="sv-SE"/>
          <w14:ligatures w14:val="none"/>
        </w:rPr>
      </w:pPr>
      <w:r w:rsidRPr="004C3988">
        <w:rPr>
          <w:rFonts w:eastAsia="Times New Roman" w:cstheme="minorHAnsi"/>
          <w:b/>
          <w:bCs/>
          <w:color w:val="000000" w:themeColor="text1"/>
          <w:kern w:val="0"/>
          <w:sz w:val="24"/>
          <w:szCs w:val="24"/>
          <w:lang w:eastAsia="sv-SE"/>
          <w14:ligatures w14:val="none"/>
        </w:rPr>
        <w:t>FN:s generalsekreterare</w:t>
      </w:r>
      <w:r w:rsidR="00140D89" w:rsidRPr="004C3988">
        <w:rPr>
          <w:rFonts w:eastAsia="Times New Roman" w:cstheme="minorHAnsi"/>
          <w:b/>
          <w:bCs/>
          <w:color w:val="000000" w:themeColor="text1"/>
          <w:kern w:val="0"/>
          <w:sz w:val="24"/>
          <w:szCs w:val="24"/>
          <w:lang w:eastAsia="sv-SE"/>
          <w14:ligatures w14:val="none"/>
        </w:rPr>
        <w:t xml:space="preserve"> </w:t>
      </w:r>
      <w:proofErr w:type="spellStart"/>
      <w:r w:rsidR="00140D89" w:rsidRPr="004C3988">
        <w:rPr>
          <w:rFonts w:eastAsia="Times New Roman" w:cstheme="minorHAnsi"/>
          <w:b/>
          <w:bCs/>
          <w:color w:val="000000" w:themeColor="text1"/>
          <w:kern w:val="0"/>
          <w:sz w:val="24"/>
          <w:szCs w:val="24"/>
          <w:lang w:eastAsia="sv-SE"/>
          <w14:ligatures w14:val="none"/>
        </w:rPr>
        <w:t>Ant</w:t>
      </w:r>
      <w:r w:rsidR="004C3988" w:rsidRPr="004C3988">
        <w:rPr>
          <w:rFonts w:eastAsia="Times New Roman" w:cstheme="minorHAnsi"/>
          <w:b/>
          <w:bCs/>
          <w:color w:val="000000" w:themeColor="text1"/>
          <w:kern w:val="0"/>
          <w:sz w:val="24"/>
          <w:szCs w:val="24"/>
          <w:lang w:eastAsia="sv-SE"/>
          <w14:ligatures w14:val="none"/>
        </w:rPr>
        <w:t>ónio</w:t>
      </w:r>
      <w:proofErr w:type="spellEnd"/>
      <w:r w:rsidRPr="004C3988">
        <w:rPr>
          <w:rFonts w:eastAsia="Times New Roman" w:cstheme="minorHAnsi"/>
          <w:b/>
          <w:bCs/>
          <w:color w:val="000000" w:themeColor="text1"/>
          <w:kern w:val="0"/>
          <w:sz w:val="24"/>
          <w:szCs w:val="24"/>
          <w:lang w:eastAsia="sv-SE"/>
          <w14:ligatures w14:val="none"/>
        </w:rPr>
        <w:t xml:space="preserve"> </w:t>
      </w:r>
      <w:proofErr w:type="spellStart"/>
      <w:r w:rsidRPr="004C3988">
        <w:rPr>
          <w:rFonts w:eastAsia="Times New Roman" w:cstheme="minorHAnsi"/>
          <w:b/>
          <w:bCs/>
          <w:color w:val="000000" w:themeColor="text1"/>
          <w:kern w:val="0"/>
          <w:sz w:val="24"/>
          <w:szCs w:val="24"/>
          <w:lang w:eastAsia="sv-SE"/>
          <w14:ligatures w14:val="none"/>
        </w:rPr>
        <w:t>Guterres</w:t>
      </w:r>
      <w:proofErr w:type="spellEnd"/>
      <w:r w:rsidRPr="004C3988">
        <w:rPr>
          <w:rFonts w:eastAsia="Times New Roman" w:cstheme="minorHAnsi"/>
          <w:color w:val="000000" w:themeColor="text1"/>
          <w:kern w:val="0"/>
          <w:sz w:val="24"/>
          <w:szCs w:val="24"/>
          <w:lang w:eastAsia="sv-SE"/>
          <w14:ligatures w14:val="none"/>
        </w:rPr>
        <w:t xml:space="preserve"> uttalade sig</w:t>
      </w:r>
      <w:r w:rsidR="00C6062E" w:rsidRPr="004C3988">
        <w:rPr>
          <w:rFonts w:eastAsia="Times New Roman" w:cstheme="minorHAnsi"/>
          <w:color w:val="000000" w:themeColor="text1"/>
          <w:kern w:val="0"/>
          <w:sz w:val="24"/>
          <w:szCs w:val="24"/>
          <w:lang w:eastAsia="sv-SE"/>
          <w14:ligatures w14:val="none"/>
        </w:rPr>
        <w:t xml:space="preserve"> i </w:t>
      </w:r>
      <w:r w:rsidR="00B548E9" w:rsidRPr="004C3988">
        <w:rPr>
          <w:rFonts w:eastAsia="Times New Roman" w:cstheme="minorHAnsi"/>
          <w:color w:val="000000" w:themeColor="text1"/>
          <w:kern w:val="0"/>
          <w:sz w:val="24"/>
          <w:szCs w:val="24"/>
          <w:lang w:eastAsia="sv-SE"/>
          <w14:ligatures w14:val="none"/>
        </w:rPr>
        <w:t>Israel-Palestinafrågan</w:t>
      </w:r>
      <w:r w:rsidRPr="004C3988">
        <w:rPr>
          <w:rFonts w:eastAsia="Times New Roman" w:cstheme="minorHAnsi"/>
          <w:color w:val="000000" w:themeColor="text1"/>
          <w:kern w:val="0"/>
          <w:sz w:val="24"/>
          <w:szCs w:val="24"/>
          <w:lang w:eastAsia="sv-SE"/>
          <w14:ligatures w14:val="none"/>
        </w:rPr>
        <w:t xml:space="preserve"> på en presskonferens</w:t>
      </w:r>
      <w:r w:rsidR="00C6062E" w:rsidRPr="004C3988">
        <w:rPr>
          <w:rFonts w:eastAsia="Times New Roman" w:cstheme="minorHAnsi"/>
          <w:color w:val="000000" w:themeColor="text1"/>
          <w:kern w:val="0"/>
          <w:sz w:val="24"/>
          <w:szCs w:val="24"/>
          <w:lang w:eastAsia="sv-SE"/>
          <w14:ligatures w14:val="none"/>
        </w:rPr>
        <w:t xml:space="preserve"> den</w:t>
      </w:r>
      <w:r w:rsidRPr="004C3988">
        <w:rPr>
          <w:rFonts w:eastAsia="Times New Roman" w:cstheme="minorHAnsi"/>
          <w:color w:val="000000" w:themeColor="text1"/>
          <w:kern w:val="0"/>
          <w:sz w:val="24"/>
          <w:szCs w:val="24"/>
          <w:lang w:eastAsia="sv-SE"/>
          <w14:ligatures w14:val="none"/>
        </w:rPr>
        <w:t xml:space="preserve"> 13:e september 2023</w:t>
      </w:r>
      <w:r w:rsidR="00237781" w:rsidRPr="004C3988">
        <w:rPr>
          <w:rFonts w:eastAsia="Times New Roman" w:cstheme="minorHAnsi"/>
          <w:color w:val="000000" w:themeColor="text1"/>
          <w:kern w:val="0"/>
          <w:sz w:val="24"/>
          <w:szCs w:val="24"/>
          <w:lang w:eastAsia="sv-SE"/>
          <w14:ligatures w14:val="none"/>
        </w:rPr>
        <w:t xml:space="preserve"> inför öppnandet av FN:s 78:e generalförsamling</w:t>
      </w:r>
      <w:r w:rsidRPr="004C3988">
        <w:rPr>
          <w:rFonts w:eastAsia="Times New Roman" w:cstheme="minorHAnsi"/>
          <w:color w:val="000000" w:themeColor="text1"/>
          <w:kern w:val="0"/>
          <w:sz w:val="24"/>
          <w:szCs w:val="24"/>
          <w:lang w:eastAsia="sv-SE"/>
          <w14:ligatures w14:val="none"/>
        </w:rPr>
        <w:t xml:space="preserve">: </w:t>
      </w:r>
    </w:p>
    <w:p w14:paraId="184A7010" w14:textId="77777777" w:rsidR="007D366C" w:rsidRPr="004C3988" w:rsidRDefault="007D366C" w:rsidP="00BB6BE8">
      <w:pPr>
        <w:shd w:val="clear" w:color="auto" w:fill="FFFFFF"/>
        <w:spacing w:after="0" w:line="240" w:lineRule="auto"/>
        <w:jc w:val="both"/>
        <w:rPr>
          <w:rFonts w:eastAsia="Times New Roman" w:cstheme="minorHAnsi"/>
          <w:i/>
          <w:iCs/>
          <w:color w:val="000000" w:themeColor="text1"/>
          <w:kern w:val="0"/>
          <w:sz w:val="24"/>
          <w:szCs w:val="24"/>
          <w:lang w:eastAsia="sv-SE"/>
          <w14:ligatures w14:val="none"/>
        </w:rPr>
      </w:pPr>
    </w:p>
    <w:p w14:paraId="46ECF0B7" w14:textId="5271D02D" w:rsidR="007D366C" w:rsidRPr="004C3988" w:rsidRDefault="007D366C" w:rsidP="00BB6BE8">
      <w:pPr>
        <w:shd w:val="clear" w:color="auto" w:fill="FFFFFF"/>
        <w:spacing w:after="0" w:line="240" w:lineRule="auto"/>
        <w:jc w:val="both"/>
        <w:rPr>
          <w:rFonts w:eastAsia="Times New Roman" w:cstheme="minorHAnsi"/>
          <w:i/>
          <w:iCs/>
          <w:color w:val="000000" w:themeColor="text1"/>
          <w:kern w:val="0"/>
          <w:sz w:val="24"/>
          <w:szCs w:val="24"/>
          <w:lang w:eastAsia="sv-SE"/>
          <w14:ligatures w14:val="none"/>
        </w:rPr>
      </w:pPr>
      <w:r w:rsidRPr="005E01BB">
        <w:rPr>
          <w:rFonts w:cstheme="minorHAnsi"/>
          <w:i/>
          <w:iCs/>
          <w:color w:val="333333"/>
          <w:sz w:val="20"/>
          <w:szCs w:val="20"/>
          <w:shd w:val="clear" w:color="auto" w:fill="FFFFFF"/>
        </w:rPr>
        <w:t>Jag tror att det är viktigt att erkänna, att fullt ut erkänna det palestinska folkets rättigheter. Jag tror att det är viktigt att fördöma alla försök att undergräva tvåstatslösningen, byggandet av bosättningar, avhysning av palestinska familjer och många andra aspekter. Men jag tror inte att det är med våld som palestinierna bättre kommer att kunna försvara sina intressen. Det är min ödmjuka åsikt</w:t>
      </w:r>
      <w:r w:rsidRPr="004C3988">
        <w:rPr>
          <w:rFonts w:cstheme="minorHAnsi"/>
          <w:i/>
          <w:iCs/>
          <w:color w:val="333333"/>
          <w:sz w:val="24"/>
          <w:szCs w:val="24"/>
          <w:shd w:val="clear" w:color="auto" w:fill="FFFFFF"/>
        </w:rPr>
        <w:t>.</w:t>
      </w:r>
      <w:r w:rsidR="001B3A17" w:rsidRPr="004C3988">
        <w:rPr>
          <w:rStyle w:val="Fotnotsreferens"/>
          <w:rFonts w:cstheme="minorHAnsi"/>
          <w:i/>
          <w:iCs/>
          <w:color w:val="333333"/>
          <w:sz w:val="24"/>
          <w:szCs w:val="24"/>
          <w:shd w:val="clear" w:color="auto" w:fill="FFFFFF"/>
        </w:rPr>
        <w:footnoteReference w:id="32"/>
      </w:r>
    </w:p>
    <w:p w14:paraId="44A55EE0" w14:textId="77777777" w:rsidR="007911F2" w:rsidRPr="004C3988" w:rsidRDefault="007911F2" w:rsidP="00BB6BE8">
      <w:pPr>
        <w:shd w:val="clear" w:color="auto" w:fill="FFFFFF"/>
        <w:spacing w:after="0" w:line="240" w:lineRule="auto"/>
        <w:jc w:val="both"/>
        <w:rPr>
          <w:rFonts w:eastAsia="Times New Roman" w:cstheme="minorHAnsi"/>
          <w:color w:val="000000" w:themeColor="text1"/>
          <w:kern w:val="0"/>
          <w:sz w:val="24"/>
          <w:szCs w:val="24"/>
          <w:lang w:eastAsia="sv-SE"/>
          <w14:ligatures w14:val="none"/>
        </w:rPr>
      </w:pPr>
    </w:p>
    <w:p w14:paraId="11B01EDA" w14:textId="3A466230" w:rsidR="001E49C8" w:rsidRDefault="004546B0" w:rsidP="001E49C8">
      <w:pPr>
        <w:shd w:val="clear" w:color="auto" w:fill="FFFFFF"/>
        <w:spacing w:after="300" w:line="360" w:lineRule="atLeast"/>
        <w:rPr>
          <w:rFonts w:eastAsia="Times New Roman" w:cstheme="minorHAnsi"/>
          <w:b/>
          <w:color w:val="4472C4" w:themeColor="accent1"/>
          <w:kern w:val="0"/>
          <w:sz w:val="28"/>
          <w:szCs w:val="28"/>
          <w:lang w:eastAsia="sv-SE"/>
          <w14:ligatures w14:val="none"/>
        </w:rPr>
      </w:pPr>
      <w:r w:rsidRPr="00A8267D">
        <w:rPr>
          <w:rFonts w:eastAsia="Times New Roman" w:cstheme="minorHAnsi"/>
          <w:b/>
          <w:color w:val="4472C4" w:themeColor="accent1"/>
          <w:kern w:val="0"/>
          <w:sz w:val="28"/>
          <w:szCs w:val="28"/>
          <w:lang w:eastAsia="sv-SE"/>
          <w14:ligatures w14:val="none"/>
        </w:rPr>
        <w:t>K</w:t>
      </w:r>
      <w:r w:rsidR="009F0E02" w:rsidRPr="00A8267D">
        <w:rPr>
          <w:rFonts w:eastAsia="Times New Roman" w:cstheme="minorHAnsi"/>
          <w:b/>
          <w:color w:val="4472C4" w:themeColor="accent1"/>
          <w:kern w:val="0"/>
          <w:sz w:val="28"/>
          <w:szCs w:val="28"/>
          <w:lang w:eastAsia="sv-SE"/>
          <w14:ligatures w14:val="none"/>
        </w:rPr>
        <w:t>näck</w:t>
      </w:r>
      <w:r w:rsidR="00B32726" w:rsidRPr="00A8267D">
        <w:rPr>
          <w:rFonts w:eastAsia="Times New Roman" w:cstheme="minorHAnsi"/>
          <w:b/>
          <w:color w:val="4472C4" w:themeColor="accent1"/>
          <w:kern w:val="0"/>
          <w:sz w:val="28"/>
          <w:szCs w:val="28"/>
          <w:lang w:eastAsia="sv-SE"/>
          <w14:ligatures w14:val="none"/>
        </w:rPr>
        <w:t>frågor</w:t>
      </w:r>
      <w:r w:rsidRPr="00A8267D">
        <w:rPr>
          <w:rFonts w:eastAsia="Times New Roman" w:cstheme="minorHAnsi"/>
          <w:b/>
          <w:color w:val="4472C4" w:themeColor="accent1"/>
          <w:kern w:val="0"/>
          <w:sz w:val="28"/>
          <w:szCs w:val="28"/>
          <w:lang w:eastAsia="sv-SE"/>
          <w14:ligatures w14:val="none"/>
        </w:rPr>
        <w:t>na att ta ställning</w:t>
      </w:r>
      <w:r w:rsidR="00885684">
        <w:rPr>
          <w:rFonts w:eastAsia="Times New Roman" w:cstheme="minorHAnsi"/>
          <w:b/>
          <w:color w:val="4472C4" w:themeColor="accent1"/>
          <w:kern w:val="0"/>
          <w:sz w:val="28"/>
          <w:szCs w:val="28"/>
          <w:lang w:eastAsia="sv-SE"/>
          <w14:ligatures w14:val="none"/>
        </w:rPr>
        <w:t xml:space="preserve"> </w:t>
      </w:r>
      <w:r w:rsidR="00E663B1" w:rsidRPr="00A8267D">
        <w:rPr>
          <w:rFonts w:eastAsia="Times New Roman" w:cstheme="minorHAnsi"/>
          <w:b/>
          <w:color w:val="4472C4" w:themeColor="accent1"/>
          <w:kern w:val="0"/>
          <w:sz w:val="28"/>
          <w:szCs w:val="28"/>
          <w:lang w:eastAsia="sv-SE"/>
          <w14:ligatures w14:val="none"/>
        </w:rPr>
        <w:t>och</w:t>
      </w:r>
      <w:r w:rsidRPr="00A8267D">
        <w:rPr>
          <w:rFonts w:eastAsia="Times New Roman" w:cstheme="minorHAnsi"/>
          <w:b/>
          <w:color w:val="4472C4" w:themeColor="accent1"/>
          <w:kern w:val="0"/>
          <w:sz w:val="28"/>
          <w:szCs w:val="28"/>
          <w:lang w:eastAsia="sv-SE"/>
          <w14:ligatures w14:val="none"/>
        </w:rPr>
        <w:t xml:space="preserve"> föreslå lösningar </w:t>
      </w:r>
      <w:r w:rsidR="00ED5150" w:rsidRPr="00A8267D">
        <w:rPr>
          <w:rFonts w:eastAsia="Times New Roman" w:cstheme="minorHAnsi"/>
          <w:b/>
          <w:color w:val="4472C4" w:themeColor="accent1"/>
          <w:kern w:val="0"/>
          <w:sz w:val="28"/>
          <w:szCs w:val="28"/>
          <w:lang w:eastAsia="sv-SE"/>
          <w14:ligatures w14:val="none"/>
        </w:rPr>
        <w:t>till</w:t>
      </w:r>
      <w:r w:rsidR="009F0E02" w:rsidRPr="00A8267D">
        <w:rPr>
          <w:rFonts w:eastAsia="Times New Roman" w:cstheme="minorHAnsi"/>
          <w:b/>
          <w:color w:val="4472C4" w:themeColor="accent1"/>
          <w:kern w:val="0"/>
          <w:sz w:val="28"/>
          <w:szCs w:val="28"/>
          <w:lang w:eastAsia="sv-SE"/>
          <w14:ligatures w14:val="none"/>
        </w:rPr>
        <w:t>:</w:t>
      </w:r>
    </w:p>
    <w:p w14:paraId="4C5FE167" w14:textId="77777777" w:rsidR="001E49C8" w:rsidRPr="001E49C8" w:rsidRDefault="001E49C8" w:rsidP="001E49C8">
      <w:pPr>
        <w:pStyle w:val="Liststycke"/>
        <w:numPr>
          <w:ilvl w:val="0"/>
          <w:numId w:val="2"/>
        </w:numPr>
        <w:shd w:val="clear" w:color="auto" w:fill="FFFFFF"/>
        <w:spacing w:after="300" w:line="360" w:lineRule="atLeast"/>
        <w:rPr>
          <w:rFonts w:eastAsia="Times New Roman" w:cstheme="minorHAnsi"/>
          <w:b/>
          <w:color w:val="4472C4" w:themeColor="accent1"/>
          <w:kern w:val="0"/>
          <w:sz w:val="28"/>
          <w:szCs w:val="28"/>
          <w:lang w:eastAsia="sv-SE"/>
          <w14:ligatures w14:val="none"/>
        </w:rPr>
      </w:pPr>
      <w:r>
        <w:rPr>
          <w:rFonts w:eastAsia="Times New Roman" w:cstheme="minorHAnsi"/>
          <w:bCs/>
          <w:kern w:val="0"/>
          <w:sz w:val="24"/>
          <w:szCs w:val="24"/>
          <w:lang w:eastAsia="sv-SE"/>
          <w14:ligatures w14:val="none"/>
        </w:rPr>
        <w:t xml:space="preserve">De mänskliga rättigheterna? Upprätthållandet av medborgerliga rättigheter i fred? </w:t>
      </w:r>
    </w:p>
    <w:p w14:paraId="0C898365" w14:textId="77777777" w:rsidR="001E49C8" w:rsidRPr="001E49C8" w:rsidRDefault="001E49C8" w:rsidP="001E49C8">
      <w:pPr>
        <w:pStyle w:val="Liststycke"/>
        <w:numPr>
          <w:ilvl w:val="0"/>
          <w:numId w:val="2"/>
        </w:numPr>
        <w:shd w:val="clear" w:color="auto" w:fill="FFFFFF"/>
        <w:spacing w:after="300" w:line="360" w:lineRule="atLeast"/>
        <w:rPr>
          <w:rFonts w:eastAsia="Times New Roman" w:cstheme="minorHAnsi"/>
          <w:b/>
          <w:color w:val="4472C4" w:themeColor="accent1"/>
          <w:kern w:val="0"/>
          <w:sz w:val="28"/>
          <w:szCs w:val="28"/>
          <w:lang w:eastAsia="sv-SE"/>
          <w14:ligatures w14:val="none"/>
        </w:rPr>
      </w:pPr>
      <w:r>
        <w:rPr>
          <w:rFonts w:eastAsia="Times New Roman" w:cstheme="minorHAnsi"/>
          <w:bCs/>
          <w:kern w:val="0"/>
          <w:sz w:val="24"/>
          <w:szCs w:val="24"/>
          <w:lang w:eastAsia="sv-SE"/>
          <w14:ligatures w14:val="none"/>
        </w:rPr>
        <w:t>Den humanitära rätten? Upprätthållandet av krigets lagar?</w:t>
      </w:r>
    </w:p>
    <w:p w14:paraId="1933E6C6" w14:textId="0A08BEB9" w:rsidR="004546B0" w:rsidRPr="001E49C8" w:rsidRDefault="004F3B94" w:rsidP="001E49C8">
      <w:pPr>
        <w:pStyle w:val="Liststycke"/>
        <w:numPr>
          <w:ilvl w:val="0"/>
          <w:numId w:val="2"/>
        </w:numPr>
        <w:shd w:val="clear" w:color="auto" w:fill="FFFFFF"/>
        <w:spacing w:after="300" w:line="360" w:lineRule="atLeast"/>
        <w:rPr>
          <w:rFonts w:eastAsia="Times New Roman" w:cstheme="minorHAnsi"/>
          <w:b/>
          <w:color w:val="4472C4" w:themeColor="accent1"/>
          <w:kern w:val="0"/>
          <w:sz w:val="28"/>
          <w:szCs w:val="28"/>
          <w:lang w:eastAsia="sv-SE"/>
          <w14:ligatures w14:val="none"/>
        </w:rPr>
      </w:pPr>
      <w:r w:rsidRPr="001E49C8">
        <w:rPr>
          <w:rFonts w:eastAsia="Times New Roman" w:cstheme="minorHAnsi"/>
          <w:bCs/>
          <w:kern w:val="0"/>
          <w:sz w:val="24"/>
          <w:szCs w:val="24"/>
          <w:lang w:eastAsia="sv-SE"/>
          <w14:ligatures w14:val="none"/>
        </w:rPr>
        <w:t>T</w:t>
      </w:r>
      <w:r w:rsidR="00B32726" w:rsidRPr="001E49C8">
        <w:rPr>
          <w:rFonts w:eastAsia="Times New Roman" w:cstheme="minorHAnsi"/>
          <w:bCs/>
          <w:kern w:val="0"/>
          <w:sz w:val="24"/>
          <w:szCs w:val="24"/>
          <w:lang w:eastAsia="sv-SE"/>
          <w14:ligatures w14:val="none"/>
        </w:rPr>
        <w:t xml:space="preserve">vå stater? En stat? </w:t>
      </w:r>
      <w:r w:rsidR="009F0E02" w:rsidRPr="001E49C8">
        <w:rPr>
          <w:rFonts w:eastAsia="Times New Roman" w:cstheme="minorHAnsi"/>
          <w:bCs/>
          <w:kern w:val="0"/>
          <w:sz w:val="24"/>
          <w:szCs w:val="24"/>
          <w:lang w:eastAsia="sv-SE"/>
          <w14:ligatures w14:val="none"/>
        </w:rPr>
        <w:t xml:space="preserve">Två parallella statsbildningar i en stat? </w:t>
      </w:r>
      <w:r w:rsidR="001E49C8">
        <w:rPr>
          <w:rFonts w:eastAsia="Times New Roman" w:cstheme="minorHAnsi"/>
          <w:bCs/>
          <w:kern w:val="0"/>
          <w:sz w:val="24"/>
          <w:szCs w:val="24"/>
          <w:lang w:eastAsia="sv-SE"/>
          <w14:ligatures w14:val="none"/>
        </w:rPr>
        <w:t xml:space="preserve">Gränsdragningen? </w:t>
      </w:r>
    </w:p>
    <w:p w14:paraId="48600965" w14:textId="00D817BA" w:rsidR="001E49C8" w:rsidRPr="00A8267D" w:rsidRDefault="001E49C8" w:rsidP="001E49C8">
      <w:pPr>
        <w:pStyle w:val="Liststycke"/>
        <w:numPr>
          <w:ilvl w:val="0"/>
          <w:numId w:val="2"/>
        </w:numPr>
        <w:shd w:val="clear" w:color="auto" w:fill="FFFFFF"/>
        <w:spacing w:after="300" w:line="360" w:lineRule="atLeast"/>
        <w:jc w:val="both"/>
        <w:rPr>
          <w:rFonts w:eastAsia="Times New Roman" w:cstheme="minorHAnsi"/>
          <w:bCs/>
          <w:kern w:val="0"/>
          <w:sz w:val="24"/>
          <w:szCs w:val="24"/>
          <w:lang w:eastAsia="sv-SE"/>
          <w14:ligatures w14:val="none"/>
        </w:rPr>
      </w:pPr>
      <w:r w:rsidRPr="00A8267D">
        <w:rPr>
          <w:rFonts w:eastAsia="Times New Roman" w:cstheme="minorHAnsi"/>
          <w:bCs/>
          <w:kern w:val="0"/>
          <w:sz w:val="24"/>
          <w:szCs w:val="24"/>
          <w:lang w:eastAsia="sv-SE"/>
          <w14:ligatures w14:val="none"/>
        </w:rPr>
        <w:t xml:space="preserve">Jerusalem? </w:t>
      </w:r>
      <w:r>
        <w:rPr>
          <w:rFonts w:eastAsia="Times New Roman" w:cstheme="minorHAnsi"/>
          <w:bCs/>
          <w:kern w:val="0"/>
          <w:sz w:val="24"/>
          <w:szCs w:val="24"/>
          <w:lang w:eastAsia="sv-SE"/>
          <w14:ligatures w14:val="none"/>
        </w:rPr>
        <w:t xml:space="preserve">Delad stad? </w:t>
      </w:r>
      <w:r w:rsidRPr="00A8267D">
        <w:rPr>
          <w:rFonts w:eastAsia="Times New Roman" w:cstheme="minorHAnsi"/>
          <w:bCs/>
          <w:kern w:val="0"/>
          <w:sz w:val="24"/>
          <w:szCs w:val="24"/>
          <w:lang w:eastAsia="sv-SE"/>
          <w14:ligatures w14:val="none"/>
        </w:rPr>
        <w:t>Villko</w:t>
      </w:r>
      <w:r>
        <w:rPr>
          <w:rFonts w:eastAsia="Times New Roman" w:cstheme="minorHAnsi"/>
          <w:bCs/>
          <w:kern w:val="0"/>
          <w:sz w:val="24"/>
          <w:szCs w:val="24"/>
          <w:lang w:eastAsia="sv-SE"/>
          <w14:ligatures w14:val="none"/>
        </w:rPr>
        <w:t xml:space="preserve">r </w:t>
      </w:r>
      <w:r w:rsidRPr="00A8267D">
        <w:rPr>
          <w:rFonts w:eastAsia="Times New Roman" w:cstheme="minorHAnsi"/>
          <w:bCs/>
          <w:kern w:val="0"/>
          <w:sz w:val="24"/>
          <w:szCs w:val="24"/>
          <w:lang w:eastAsia="sv-SE"/>
          <w14:ligatures w14:val="none"/>
        </w:rPr>
        <w:t xml:space="preserve">för </w:t>
      </w:r>
      <w:r>
        <w:rPr>
          <w:rFonts w:eastAsia="Times New Roman" w:cstheme="minorHAnsi"/>
          <w:bCs/>
          <w:kern w:val="0"/>
          <w:sz w:val="24"/>
          <w:szCs w:val="24"/>
          <w:lang w:eastAsia="sv-SE"/>
          <w14:ligatures w14:val="none"/>
        </w:rPr>
        <w:t xml:space="preserve">tillträde, vistelse och </w:t>
      </w:r>
      <w:r w:rsidRPr="00A8267D">
        <w:rPr>
          <w:rFonts w:eastAsia="Times New Roman" w:cstheme="minorHAnsi"/>
          <w:bCs/>
          <w:kern w:val="0"/>
          <w:sz w:val="24"/>
          <w:szCs w:val="24"/>
          <w:lang w:eastAsia="sv-SE"/>
          <w14:ligatures w14:val="none"/>
        </w:rPr>
        <w:t>boende?</w:t>
      </w:r>
    </w:p>
    <w:p w14:paraId="78425F49" w14:textId="73F2788B" w:rsidR="004546B0" w:rsidRPr="00A8267D" w:rsidRDefault="004F3B94" w:rsidP="004546B0">
      <w:pPr>
        <w:pStyle w:val="Liststycke"/>
        <w:numPr>
          <w:ilvl w:val="0"/>
          <w:numId w:val="2"/>
        </w:numPr>
        <w:shd w:val="clear" w:color="auto" w:fill="FFFFFF"/>
        <w:spacing w:after="300" w:line="360" w:lineRule="atLeast"/>
        <w:jc w:val="both"/>
        <w:rPr>
          <w:rFonts w:eastAsia="Times New Roman" w:cstheme="minorHAnsi"/>
          <w:bCs/>
          <w:kern w:val="0"/>
          <w:sz w:val="24"/>
          <w:szCs w:val="24"/>
          <w:lang w:eastAsia="sv-SE"/>
          <w14:ligatures w14:val="none"/>
        </w:rPr>
      </w:pPr>
      <w:r w:rsidRPr="00A8267D">
        <w:rPr>
          <w:rFonts w:eastAsia="Times New Roman" w:cstheme="minorHAnsi"/>
          <w:bCs/>
          <w:kern w:val="0"/>
          <w:sz w:val="24"/>
          <w:szCs w:val="24"/>
          <w:lang w:eastAsia="sv-SE"/>
          <w14:ligatures w14:val="none"/>
        </w:rPr>
        <w:t>Israels ockupation? De judiska bosättningarna?</w:t>
      </w:r>
      <w:r w:rsidR="004546B0" w:rsidRPr="00A8267D">
        <w:rPr>
          <w:rFonts w:eastAsia="Times New Roman" w:cstheme="minorHAnsi"/>
          <w:bCs/>
          <w:kern w:val="0"/>
          <w:sz w:val="24"/>
          <w:szCs w:val="24"/>
          <w:lang w:eastAsia="sv-SE"/>
          <w14:ligatures w14:val="none"/>
        </w:rPr>
        <w:t xml:space="preserve"> </w:t>
      </w:r>
    </w:p>
    <w:p w14:paraId="6D233551" w14:textId="5BA9F0B6" w:rsidR="004546B0" w:rsidRPr="00A8267D" w:rsidRDefault="00AF2EF9" w:rsidP="004546B0">
      <w:pPr>
        <w:pStyle w:val="Liststycke"/>
        <w:numPr>
          <w:ilvl w:val="0"/>
          <w:numId w:val="2"/>
        </w:numPr>
        <w:shd w:val="clear" w:color="auto" w:fill="FFFFFF"/>
        <w:spacing w:after="300" w:line="360" w:lineRule="atLeast"/>
        <w:jc w:val="both"/>
        <w:rPr>
          <w:rFonts w:eastAsia="Times New Roman" w:cstheme="minorHAnsi"/>
          <w:bCs/>
          <w:kern w:val="0"/>
          <w:sz w:val="24"/>
          <w:szCs w:val="24"/>
          <w:lang w:eastAsia="sv-SE"/>
          <w14:ligatures w14:val="none"/>
        </w:rPr>
      </w:pPr>
      <w:r w:rsidRPr="00A8267D">
        <w:rPr>
          <w:rFonts w:eastAsia="Times New Roman" w:cstheme="minorHAnsi"/>
          <w:bCs/>
          <w:kern w:val="0"/>
          <w:sz w:val="24"/>
          <w:szCs w:val="24"/>
          <w:lang w:eastAsia="sv-SE"/>
          <w14:ligatures w14:val="none"/>
        </w:rPr>
        <w:t>P</w:t>
      </w:r>
      <w:r w:rsidR="009F0E02" w:rsidRPr="00A8267D">
        <w:rPr>
          <w:rFonts w:eastAsia="Times New Roman" w:cstheme="minorHAnsi"/>
          <w:bCs/>
          <w:kern w:val="0"/>
          <w:sz w:val="24"/>
          <w:szCs w:val="24"/>
          <w:lang w:eastAsia="sv-SE"/>
          <w14:ligatures w14:val="none"/>
        </w:rPr>
        <w:t>alestinska flyktingarna</w:t>
      </w:r>
      <w:r w:rsidR="004F3B94" w:rsidRPr="00A8267D">
        <w:rPr>
          <w:rFonts w:eastAsia="Times New Roman" w:cstheme="minorHAnsi"/>
          <w:bCs/>
          <w:kern w:val="0"/>
          <w:sz w:val="24"/>
          <w:szCs w:val="24"/>
          <w:lang w:eastAsia="sv-SE"/>
          <w14:ligatures w14:val="none"/>
        </w:rPr>
        <w:t>s rätt att återvända</w:t>
      </w:r>
      <w:r w:rsidR="004546B0" w:rsidRPr="00A8267D">
        <w:rPr>
          <w:rFonts w:eastAsia="Times New Roman" w:cstheme="minorHAnsi"/>
          <w:bCs/>
          <w:kern w:val="0"/>
          <w:sz w:val="24"/>
          <w:szCs w:val="24"/>
          <w:lang w:eastAsia="sv-SE"/>
          <w14:ligatures w14:val="none"/>
        </w:rPr>
        <w:t>?</w:t>
      </w:r>
      <w:r w:rsidR="002336A3" w:rsidRPr="004546B0">
        <w:rPr>
          <w:rFonts w:eastAsia="Times New Roman" w:cstheme="minorHAnsi"/>
          <w:color w:val="000000"/>
          <w:kern w:val="0"/>
          <w:lang w:eastAsia="sv-SE"/>
          <w14:ligatures w14:val="none"/>
        </w:rPr>
        <w:t xml:space="preserve"> </w:t>
      </w:r>
    </w:p>
    <w:p w14:paraId="4B796DB0" w14:textId="02989E5A" w:rsidR="00F204BF" w:rsidRPr="00EF7B79" w:rsidRDefault="004546B0" w:rsidP="00F204BF">
      <w:pPr>
        <w:pStyle w:val="Liststycke"/>
        <w:numPr>
          <w:ilvl w:val="0"/>
          <w:numId w:val="2"/>
        </w:numPr>
        <w:shd w:val="clear" w:color="auto" w:fill="FFFFFF"/>
        <w:spacing w:after="300" w:line="360" w:lineRule="atLeast"/>
        <w:jc w:val="both"/>
        <w:rPr>
          <w:rFonts w:eastAsia="Times New Roman" w:cstheme="minorHAnsi"/>
          <w:bCs/>
          <w:kern w:val="0"/>
          <w:sz w:val="24"/>
          <w:szCs w:val="24"/>
          <w:lang w:eastAsia="sv-SE"/>
          <w14:ligatures w14:val="none"/>
        </w:rPr>
      </w:pPr>
      <w:r w:rsidRPr="00A8267D">
        <w:rPr>
          <w:rFonts w:eastAsia="Times New Roman" w:cstheme="minorHAnsi"/>
          <w:bCs/>
          <w:kern w:val="0"/>
          <w:sz w:val="24"/>
          <w:szCs w:val="24"/>
          <w:lang w:eastAsia="sv-SE"/>
          <w14:ligatures w14:val="none"/>
        </w:rPr>
        <w:t>En</w:t>
      </w:r>
      <w:r w:rsidR="009F0E02" w:rsidRPr="004546B0">
        <w:rPr>
          <w:rFonts w:eastAsia="Times New Roman" w:cstheme="minorHAnsi"/>
          <w:color w:val="000000"/>
          <w:kern w:val="0"/>
          <w:sz w:val="24"/>
          <w:szCs w:val="24"/>
          <w:lang w:eastAsia="sv-SE"/>
          <w14:ligatures w14:val="none"/>
        </w:rPr>
        <w:t xml:space="preserve"> hållbar u</w:t>
      </w:r>
      <w:r w:rsidR="00F204BF">
        <w:rPr>
          <w:rFonts w:eastAsia="Times New Roman" w:cstheme="minorHAnsi"/>
          <w:color w:val="000000"/>
          <w:kern w:val="0"/>
          <w:sz w:val="24"/>
          <w:szCs w:val="24"/>
          <w:lang w:eastAsia="sv-SE"/>
          <w14:ligatures w14:val="none"/>
        </w:rPr>
        <w:t>t</w:t>
      </w:r>
      <w:r w:rsidR="009F0E02" w:rsidRPr="004546B0">
        <w:rPr>
          <w:rFonts w:eastAsia="Times New Roman" w:cstheme="minorHAnsi"/>
          <w:color w:val="000000"/>
          <w:kern w:val="0"/>
          <w:sz w:val="24"/>
          <w:szCs w:val="24"/>
          <w:lang w:eastAsia="sv-SE"/>
          <w14:ligatures w14:val="none"/>
        </w:rPr>
        <w:t xml:space="preserve">veckling </w:t>
      </w:r>
      <w:r>
        <w:rPr>
          <w:rFonts w:eastAsia="Times New Roman" w:cstheme="minorHAnsi"/>
          <w:color w:val="000000"/>
          <w:kern w:val="0"/>
          <w:sz w:val="24"/>
          <w:szCs w:val="24"/>
          <w:lang w:eastAsia="sv-SE"/>
          <w14:ligatures w14:val="none"/>
        </w:rPr>
        <w:t>vad angår</w:t>
      </w:r>
      <w:r w:rsidR="00A0455A">
        <w:rPr>
          <w:rFonts w:eastAsia="Times New Roman" w:cstheme="minorHAnsi"/>
          <w:color w:val="000000"/>
          <w:kern w:val="0"/>
          <w:sz w:val="24"/>
          <w:szCs w:val="24"/>
          <w:lang w:eastAsia="sv-SE"/>
          <w14:ligatures w14:val="none"/>
        </w:rPr>
        <w:t xml:space="preserve"> t e</w:t>
      </w:r>
      <w:r w:rsidR="001E49C8">
        <w:rPr>
          <w:rFonts w:eastAsia="Times New Roman" w:cstheme="minorHAnsi"/>
          <w:color w:val="000000"/>
          <w:kern w:val="0"/>
          <w:sz w:val="24"/>
          <w:szCs w:val="24"/>
          <w:lang w:eastAsia="sv-SE"/>
          <w14:ligatures w14:val="none"/>
        </w:rPr>
        <w:t xml:space="preserve"> </w:t>
      </w:r>
      <w:r w:rsidR="00A0455A">
        <w:rPr>
          <w:rFonts w:eastAsia="Times New Roman" w:cstheme="minorHAnsi"/>
          <w:color w:val="000000"/>
          <w:kern w:val="0"/>
          <w:sz w:val="24"/>
          <w:szCs w:val="24"/>
          <w:lang w:eastAsia="sv-SE"/>
          <w14:ligatures w14:val="none"/>
        </w:rPr>
        <w:t>x</w:t>
      </w:r>
      <w:r w:rsidR="004F3B94" w:rsidRPr="004546B0">
        <w:rPr>
          <w:rFonts w:eastAsia="Times New Roman" w:cstheme="minorHAnsi"/>
          <w:color w:val="000000"/>
          <w:kern w:val="0"/>
          <w:sz w:val="24"/>
          <w:szCs w:val="24"/>
          <w:lang w:eastAsia="sv-SE"/>
          <w14:ligatures w14:val="none"/>
        </w:rPr>
        <w:t xml:space="preserve"> vattenförsörjning</w:t>
      </w:r>
      <w:r w:rsidR="00A0455A">
        <w:rPr>
          <w:rFonts w:eastAsia="Times New Roman" w:cstheme="minorHAnsi"/>
          <w:color w:val="000000"/>
          <w:kern w:val="0"/>
          <w:sz w:val="24"/>
          <w:szCs w:val="24"/>
          <w:lang w:eastAsia="sv-SE"/>
          <w14:ligatures w14:val="none"/>
        </w:rPr>
        <w:t>en (</w:t>
      </w:r>
      <w:r w:rsidR="004F3B94" w:rsidRPr="004546B0">
        <w:rPr>
          <w:rFonts w:eastAsia="Times New Roman" w:cstheme="minorHAnsi"/>
          <w:color w:val="000000"/>
          <w:kern w:val="0"/>
          <w:sz w:val="24"/>
          <w:szCs w:val="24"/>
          <w:lang w:eastAsia="sv-SE"/>
          <w14:ligatures w14:val="none"/>
        </w:rPr>
        <w:t xml:space="preserve">rättvis </w:t>
      </w:r>
      <w:r w:rsidR="009F0E02" w:rsidRPr="004546B0">
        <w:rPr>
          <w:rFonts w:eastAsia="Times New Roman" w:cstheme="minorHAnsi"/>
          <w:color w:val="000000"/>
          <w:kern w:val="0"/>
          <w:sz w:val="24"/>
          <w:szCs w:val="24"/>
          <w:lang w:eastAsia="sv-SE"/>
          <w14:ligatures w14:val="none"/>
        </w:rPr>
        <w:t>tillgång till vatten</w:t>
      </w:r>
      <w:r w:rsidR="00A0455A">
        <w:rPr>
          <w:rFonts w:eastAsia="Times New Roman" w:cstheme="minorHAnsi"/>
          <w:color w:val="000000"/>
          <w:kern w:val="0"/>
          <w:sz w:val="24"/>
          <w:szCs w:val="24"/>
          <w:lang w:eastAsia="sv-SE"/>
          <w14:ligatures w14:val="none"/>
        </w:rPr>
        <w:t>)</w:t>
      </w:r>
      <w:r w:rsidR="00AF2EF9">
        <w:rPr>
          <w:rFonts w:eastAsia="Times New Roman" w:cstheme="minorHAnsi"/>
          <w:color w:val="000000"/>
          <w:kern w:val="0"/>
          <w:sz w:val="24"/>
          <w:szCs w:val="24"/>
          <w:lang w:eastAsia="sv-SE"/>
          <w14:ligatures w14:val="none"/>
        </w:rPr>
        <w:t>?</w:t>
      </w:r>
    </w:p>
    <w:p w14:paraId="5CDF03E7" w14:textId="202C245A" w:rsidR="00EF7B79" w:rsidRPr="00F204BF" w:rsidRDefault="00EF7B79" w:rsidP="00F204BF">
      <w:pPr>
        <w:pStyle w:val="Liststycke"/>
        <w:numPr>
          <w:ilvl w:val="0"/>
          <w:numId w:val="2"/>
        </w:numPr>
        <w:shd w:val="clear" w:color="auto" w:fill="FFFFFF"/>
        <w:spacing w:after="300" w:line="360" w:lineRule="atLeast"/>
        <w:jc w:val="both"/>
        <w:rPr>
          <w:rFonts w:eastAsia="Times New Roman" w:cstheme="minorHAnsi"/>
          <w:bCs/>
          <w:kern w:val="0"/>
          <w:sz w:val="24"/>
          <w:szCs w:val="24"/>
          <w:lang w:eastAsia="sv-SE"/>
          <w14:ligatures w14:val="none"/>
        </w:rPr>
      </w:pPr>
      <w:r>
        <w:rPr>
          <w:rFonts w:eastAsia="Times New Roman" w:cstheme="minorHAnsi"/>
          <w:color w:val="000000"/>
          <w:kern w:val="0"/>
          <w:sz w:val="24"/>
          <w:szCs w:val="24"/>
          <w:lang w:eastAsia="sv-SE"/>
          <w14:ligatures w14:val="none"/>
        </w:rPr>
        <w:t>Vad innebär terrorattacken från Hamas och vad innebär Israels svar, till exempel avseende hur raket-och terrorattacker ska stoppas, vad som utgör ett proportionerligt svar och hur man ska se på bistånd till Palestina?</w:t>
      </w:r>
    </w:p>
    <w:p w14:paraId="3F2D0A53" w14:textId="77777777" w:rsidR="00F204BF" w:rsidRPr="00F204BF" w:rsidRDefault="00F204BF" w:rsidP="00F204BF">
      <w:pPr>
        <w:pStyle w:val="Liststycke"/>
        <w:shd w:val="clear" w:color="auto" w:fill="FFFFFF"/>
        <w:spacing w:after="300" w:line="360" w:lineRule="atLeast"/>
        <w:ind w:left="360"/>
        <w:jc w:val="both"/>
        <w:rPr>
          <w:rFonts w:eastAsia="Times New Roman" w:cstheme="minorHAnsi"/>
          <w:bCs/>
          <w:kern w:val="0"/>
          <w:sz w:val="24"/>
          <w:szCs w:val="24"/>
          <w:lang w:eastAsia="sv-SE"/>
          <w14:ligatures w14:val="none"/>
        </w:rPr>
      </w:pPr>
    </w:p>
    <w:p w14:paraId="007CB5A2" w14:textId="6C8F2B34" w:rsidR="00EC587D" w:rsidRPr="00F204BF" w:rsidRDefault="00E8254F" w:rsidP="00F204BF">
      <w:pPr>
        <w:pStyle w:val="Liststycke"/>
        <w:shd w:val="clear" w:color="auto" w:fill="FFFFFF"/>
        <w:spacing w:after="300" w:line="360" w:lineRule="atLeast"/>
        <w:ind w:left="360"/>
        <w:jc w:val="center"/>
        <w:rPr>
          <w:rFonts w:eastAsia="Times New Roman" w:cstheme="minorHAnsi"/>
          <w:bCs/>
          <w:kern w:val="0"/>
          <w:sz w:val="24"/>
          <w:szCs w:val="24"/>
          <w:lang w:eastAsia="sv-SE"/>
          <w14:ligatures w14:val="none"/>
        </w:rPr>
      </w:pPr>
      <w:r w:rsidRPr="00EC587D">
        <w:rPr>
          <w:noProof/>
        </w:rPr>
        <w:lastRenderedPageBreak/>
        <w:drawing>
          <wp:inline distT="0" distB="0" distL="0" distR="0" wp14:anchorId="437C1B90" wp14:editId="35550290">
            <wp:extent cx="1247140" cy="1886712"/>
            <wp:effectExtent l="0" t="0" r="0" b="0"/>
            <wp:docPr id="2" name="Bild 2" descr="Pales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lesti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3719" cy="1972306"/>
                    </a:xfrm>
                    <a:prstGeom prst="rect">
                      <a:avLst/>
                    </a:prstGeom>
                    <a:noFill/>
                    <a:ln>
                      <a:noFill/>
                    </a:ln>
                  </pic:spPr>
                </pic:pic>
              </a:graphicData>
            </a:graphic>
          </wp:inline>
        </w:drawing>
      </w:r>
      <w:r w:rsidR="00E663B1">
        <w:rPr>
          <w:noProof/>
        </w:rPr>
        <w:drawing>
          <wp:inline distT="0" distB="0" distL="0" distR="0" wp14:anchorId="26F82D38" wp14:editId="2E235D7D">
            <wp:extent cx="1337582" cy="1872615"/>
            <wp:effectExtent l="0" t="0" r="0" b="0"/>
            <wp:docPr id="3" name="Bildobjekt 3" descr="Karta över Gaza och Västbanken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ta över Gaza och Västbanken 20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8587" cy="1930022"/>
                    </a:xfrm>
                    <a:prstGeom prst="rect">
                      <a:avLst/>
                    </a:prstGeom>
                    <a:noFill/>
                    <a:ln>
                      <a:noFill/>
                    </a:ln>
                  </pic:spPr>
                </pic:pic>
              </a:graphicData>
            </a:graphic>
          </wp:inline>
        </w:drawing>
      </w:r>
    </w:p>
    <w:sectPr w:rsidR="00EC587D" w:rsidRPr="00F204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D45FD" w14:textId="77777777" w:rsidR="00D62BA9" w:rsidRDefault="00D62BA9" w:rsidP="00F73A5D">
      <w:pPr>
        <w:spacing w:after="0" w:line="240" w:lineRule="auto"/>
      </w:pPr>
      <w:r>
        <w:separator/>
      </w:r>
    </w:p>
  </w:endnote>
  <w:endnote w:type="continuationSeparator" w:id="0">
    <w:p w14:paraId="5887F388" w14:textId="77777777" w:rsidR="00D62BA9" w:rsidRDefault="00D62BA9" w:rsidP="00F73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0572D" w14:textId="77777777" w:rsidR="00D62BA9" w:rsidRDefault="00D62BA9" w:rsidP="00F73A5D">
      <w:pPr>
        <w:spacing w:after="0" w:line="240" w:lineRule="auto"/>
      </w:pPr>
      <w:r>
        <w:separator/>
      </w:r>
    </w:p>
  </w:footnote>
  <w:footnote w:type="continuationSeparator" w:id="0">
    <w:p w14:paraId="49579678" w14:textId="77777777" w:rsidR="00D62BA9" w:rsidRDefault="00D62BA9" w:rsidP="00F73A5D">
      <w:pPr>
        <w:spacing w:after="0" w:line="240" w:lineRule="auto"/>
      </w:pPr>
      <w:r>
        <w:continuationSeparator/>
      </w:r>
    </w:p>
  </w:footnote>
  <w:footnote w:id="1">
    <w:p w14:paraId="2A7B210B" w14:textId="10C1CCD6" w:rsidR="006D0CB1" w:rsidRDefault="006D0CB1">
      <w:pPr>
        <w:pStyle w:val="Fotnotstext"/>
      </w:pPr>
      <w:r>
        <w:rPr>
          <w:rStyle w:val="Fotnotsreferens"/>
        </w:rPr>
        <w:footnoteRef/>
      </w:r>
      <w:r>
        <w:t xml:space="preserve"> </w:t>
      </w:r>
      <w:r w:rsidRPr="006D0CB1">
        <w:t>https://www.ui.se/landguiden/lander-och-omraden/asien/palestina/aldre-historia/</w:t>
      </w:r>
    </w:p>
  </w:footnote>
  <w:footnote w:id="2">
    <w:p w14:paraId="09FAC4F8" w14:textId="6ABD4649" w:rsidR="00D7769B" w:rsidRDefault="00D7769B">
      <w:pPr>
        <w:pStyle w:val="Fotnotstext"/>
      </w:pPr>
      <w:r>
        <w:rPr>
          <w:rStyle w:val="Fotnotsreferens"/>
        </w:rPr>
        <w:footnoteRef/>
      </w:r>
      <w:r>
        <w:t xml:space="preserve"> </w:t>
      </w:r>
      <w:r w:rsidRPr="00DC3A1C">
        <w:t>https://avalon.law.yale.edu/20th_century/balfour.asp</w:t>
      </w:r>
    </w:p>
  </w:footnote>
  <w:footnote w:id="3">
    <w:p w14:paraId="62745C24" w14:textId="77777777" w:rsidR="00511566" w:rsidRDefault="00511566" w:rsidP="00511566">
      <w:pPr>
        <w:pStyle w:val="Fotnotstext"/>
      </w:pPr>
      <w:r>
        <w:rPr>
          <w:rStyle w:val="Fotnotsreferens"/>
        </w:rPr>
        <w:footnoteRef/>
      </w:r>
      <w:r>
        <w:t xml:space="preserve"> </w:t>
      </w:r>
      <w:bookmarkStart w:id="0" w:name="_Hlk147076496"/>
      <w:r w:rsidRPr="00DC3A1C">
        <w:t>https://avalon.law.yale.edu/20th_century/balfour.asp</w:t>
      </w:r>
      <w:bookmarkEnd w:id="0"/>
    </w:p>
  </w:footnote>
  <w:footnote w:id="4">
    <w:p w14:paraId="6CFE9767" w14:textId="43F22FAC" w:rsidR="00DC747F" w:rsidRDefault="00DC747F">
      <w:pPr>
        <w:pStyle w:val="Fotnotstext"/>
      </w:pPr>
      <w:r>
        <w:rPr>
          <w:rStyle w:val="Fotnotsreferens"/>
        </w:rPr>
        <w:footnoteRef/>
      </w:r>
      <w:r>
        <w:t xml:space="preserve"> </w:t>
      </w:r>
      <w:r w:rsidRPr="00DC747F">
        <w:t>https://www.britannica.com/topic/Husayn-McMahon-correspondence</w:t>
      </w:r>
    </w:p>
  </w:footnote>
  <w:footnote w:id="5">
    <w:p w14:paraId="44B31A47" w14:textId="7E976E01" w:rsidR="00D31E29" w:rsidRDefault="00D31E29">
      <w:pPr>
        <w:pStyle w:val="Fotnotstext"/>
      </w:pPr>
      <w:r>
        <w:rPr>
          <w:rStyle w:val="Fotnotsreferens"/>
        </w:rPr>
        <w:footnoteRef/>
      </w:r>
      <w:r>
        <w:t xml:space="preserve"> </w:t>
      </w:r>
      <w:r w:rsidRPr="00D31E29">
        <w:t>https://www.un.org/unispal/history/</w:t>
      </w:r>
    </w:p>
  </w:footnote>
  <w:footnote w:id="6">
    <w:p w14:paraId="0DA4BC87" w14:textId="71BA4280" w:rsidR="007F506F" w:rsidRDefault="007F506F">
      <w:pPr>
        <w:pStyle w:val="Fotnotstext"/>
      </w:pPr>
      <w:r>
        <w:rPr>
          <w:rStyle w:val="Fotnotsreferens"/>
        </w:rPr>
        <w:footnoteRef/>
      </w:r>
      <w:r>
        <w:t xml:space="preserve"> </w:t>
      </w:r>
      <w:r w:rsidRPr="007F506F">
        <w:t>https://www.un.org/unispal/history/</w:t>
      </w:r>
    </w:p>
  </w:footnote>
  <w:footnote w:id="7">
    <w:p w14:paraId="2D672E1E" w14:textId="77777777" w:rsidR="00B47B00" w:rsidRDefault="00B47B00" w:rsidP="00B47B00">
      <w:pPr>
        <w:pStyle w:val="Fotnotstext"/>
      </w:pPr>
      <w:r>
        <w:rPr>
          <w:rStyle w:val="Fotnotsreferens"/>
        </w:rPr>
        <w:footnoteRef/>
      </w:r>
      <w:r>
        <w:t xml:space="preserve"> </w:t>
      </w:r>
      <w:r w:rsidRPr="00EC79BE">
        <w:t>https://www.globalis.se/konflikter/palestina</w:t>
      </w:r>
    </w:p>
  </w:footnote>
  <w:footnote w:id="8">
    <w:p w14:paraId="3E350BDD" w14:textId="77777777" w:rsidR="00613F41" w:rsidRDefault="00613F41" w:rsidP="00613F41">
      <w:pPr>
        <w:pStyle w:val="Fotnotstext"/>
      </w:pPr>
      <w:r>
        <w:rPr>
          <w:rStyle w:val="Fotnotsreferens"/>
        </w:rPr>
        <w:footnoteRef/>
      </w:r>
      <w:r>
        <w:t xml:space="preserve"> Säkerhetsrådets resolution 242 (1967), 338 (1973). </w:t>
      </w:r>
    </w:p>
  </w:footnote>
  <w:footnote w:id="9">
    <w:p w14:paraId="47804C8A" w14:textId="7DC5CAC0" w:rsidR="00B20773" w:rsidRPr="00EF7B79" w:rsidRDefault="00B20773">
      <w:pPr>
        <w:pStyle w:val="Fotnotstext"/>
      </w:pPr>
      <w:r>
        <w:rPr>
          <w:rStyle w:val="Fotnotsreferens"/>
        </w:rPr>
        <w:footnoteRef/>
      </w:r>
      <w:r w:rsidRPr="00EF7B79">
        <w:t xml:space="preserve"> http://news.bbc.co.uk/2/hi/middle_east/3677206.stm</w:t>
      </w:r>
    </w:p>
  </w:footnote>
  <w:footnote w:id="10">
    <w:p w14:paraId="79DA9F11" w14:textId="54151C4C" w:rsidR="00637EF8" w:rsidRPr="00EF7B79" w:rsidRDefault="00637EF8">
      <w:pPr>
        <w:pStyle w:val="Fotnotstext"/>
      </w:pPr>
      <w:r>
        <w:rPr>
          <w:rStyle w:val="Fotnotsreferens"/>
        </w:rPr>
        <w:footnoteRef/>
      </w:r>
      <w:r w:rsidRPr="00EF7B79">
        <w:t xml:space="preserve"> https://www.reuters.com/article/us-israel-gaza-disengagement-insight-idUSKCN0QF1QQ20150810</w:t>
      </w:r>
    </w:p>
  </w:footnote>
  <w:footnote w:id="11">
    <w:p w14:paraId="68B84EF6" w14:textId="77777777" w:rsidR="003F0FD3" w:rsidRPr="00EF7B79" w:rsidRDefault="003F0FD3" w:rsidP="003F0FD3">
      <w:pPr>
        <w:pStyle w:val="Fotnotstext"/>
      </w:pPr>
      <w:r>
        <w:rPr>
          <w:rStyle w:val="Fotnotsreferens"/>
        </w:rPr>
        <w:footnoteRef/>
      </w:r>
      <w:r w:rsidRPr="00EF7B79">
        <w:t xml:space="preserve"> https://www.dn.se/varlden/fyra-fragor-om-hamasrorelsen-i-gaza/</w:t>
      </w:r>
    </w:p>
  </w:footnote>
  <w:footnote w:id="12">
    <w:p w14:paraId="75DA698D" w14:textId="2DABB5D2" w:rsidR="00A63F81" w:rsidRPr="00EF7B79" w:rsidRDefault="00A63F81">
      <w:pPr>
        <w:pStyle w:val="Fotnotstext"/>
      </w:pPr>
      <w:r>
        <w:rPr>
          <w:rStyle w:val="Fotnotsreferens"/>
        </w:rPr>
        <w:footnoteRef/>
      </w:r>
      <w:r w:rsidRPr="00EF7B79">
        <w:t xml:space="preserve"> https://www.ochaopt.org/data/casualties</w:t>
      </w:r>
    </w:p>
  </w:footnote>
  <w:footnote w:id="13">
    <w:p w14:paraId="11B99600" w14:textId="63E291DB" w:rsidR="006E3585" w:rsidRPr="00EF7B79" w:rsidRDefault="006E3585">
      <w:pPr>
        <w:pStyle w:val="Fotnotstext"/>
      </w:pPr>
      <w:r>
        <w:rPr>
          <w:rStyle w:val="Fotnotsreferens"/>
        </w:rPr>
        <w:footnoteRef/>
      </w:r>
      <w:r w:rsidRPr="00EF7B79">
        <w:t xml:space="preserve"> https://www.svt.se/nyheter/inrikes/detta-har-hant-hamas-storskaliga-attack-mot-israel</w:t>
      </w:r>
    </w:p>
  </w:footnote>
  <w:footnote w:id="14">
    <w:p w14:paraId="56A7BDCC" w14:textId="68ADD9AA" w:rsidR="00446478" w:rsidRDefault="00446478">
      <w:pPr>
        <w:pStyle w:val="Fotnotstext"/>
      </w:pPr>
      <w:r>
        <w:rPr>
          <w:rStyle w:val="Fotnotsreferens"/>
        </w:rPr>
        <w:footnoteRef/>
      </w:r>
      <w:r>
        <w:t xml:space="preserve"> SVT Nyheter Rapport 2023-10-08.</w:t>
      </w:r>
    </w:p>
  </w:footnote>
  <w:footnote w:id="15">
    <w:p w14:paraId="020E4EF4" w14:textId="59A575D5" w:rsidR="00D2629F" w:rsidRPr="00446478" w:rsidRDefault="00D2629F">
      <w:pPr>
        <w:pStyle w:val="Fotnotstext"/>
      </w:pPr>
      <w:r>
        <w:rPr>
          <w:rStyle w:val="Fotnotsreferens"/>
        </w:rPr>
        <w:footnoteRef/>
      </w:r>
      <w:r w:rsidRPr="00446478">
        <w:t xml:space="preserve"> BBC </w:t>
      </w:r>
      <w:proofErr w:type="spellStart"/>
      <w:r w:rsidRPr="00446478">
        <w:t>News</w:t>
      </w:r>
      <w:proofErr w:type="spellEnd"/>
      <w:r w:rsidRPr="00446478">
        <w:t xml:space="preserve"> (2023-10-08).</w:t>
      </w:r>
    </w:p>
  </w:footnote>
  <w:footnote w:id="16">
    <w:p w14:paraId="6D91FE9A" w14:textId="77777777" w:rsidR="00A15C73" w:rsidRPr="00444C8A" w:rsidRDefault="00A15C73" w:rsidP="00A15C73">
      <w:pPr>
        <w:pStyle w:val="Fotnotstext"/>
        <w:rPr>
          <w:rFonts w:ascii="Calibri" w:hAnsi="Calibri" w:cs="Calibri"/>
        </w:rPr>
      </w:pPr>
      <w:r>
        <w:rPr>
          <w:rStyle w:val="Fotnotsreferens"/>
        </w:rPr>
        <w:footnoteRef/>
      </w:r>
      <w:r>
        <w:t xml:space="preserve"> </w:t>
      </w:r>
      <w:r w:rsidRPr="00444C8A">
        <w:rPr>
          <w:rStyle w:val="Betoning"/>
          <w:rFonts w:ascii="Calibri" w:hAnsi="Calibri" w:cs="Calibri"/>
          <w:i w:val="0"/>
          <w:iCs w:val="0"/>
          <w:sz w:val="21"/>
          <w:szCs w:val="21"/>
          <w:shd w:val="clear" w:color="auto" w:fill="FFFFFF"/>
        </w:rPr>
        <w:t>Genèvekonventionen</w:t>
      </w:r>
      <w:r>
        <w:rPr>
          <w:rStyle w:val="Betoning"/>
          <w:rFonts w:ascii="Calibri" w:hAnsi="Calibri" w:cs="Calibri"/>
          <w:i w:val="0"/>
          <w:iCs w:val="0"/>
          <w:sz w:val="21"/>
          <w:szCs w:val="21"/>
          <w:shd w:val="clear" w:color="auto" w:fill="FFFFFF"/>
        </w:rPr>
        <w:t xml:space="preserve"> (IV)</w:t>
      </w:r>
      <w:r w:rsidRPr="00444C8A">
        <w:rPr>
          <w:rFonts w:ascii="Calibri" w:hAnsi="Calibri" w:cs="Calibri"/>
          <w:sz w:val="21"/>
          <w:szCs w:val="21"/>
          <w:shd w:val="clear" w:color="auto" w:fill="FFFFFF"/>
        </w:rPr>
        <w:t> </w:t>
      </w:r>
      <w:r>
        <w:rPr>
          <w:rFonts w:ascii="Calibri" w:hAnsi="Calibri" w:cs="Calibri"/>
          <w:sz w:val="21"/>
          <w:szCs w:val="21"/>
          <w:shd w:val="clear" w:color="auto" w:fill="FFFFFF"/>
        </w:rPr>
        <w:t xml:space="preserve">1949 </w:t>
      </w:r>
      <w:r w:rsidRPr="00444C8A">
        <w:rPr>
          <w:rFonts w:ascii="Calibri" w:hAnsi="Calibri" w:cs="Calibri"/>
          <w:sz w:val="21"/>
          <w:szCs w:val="21"/>
          <w:shd w:val="clear" w:color="auto" w:fill="FFFFFF"/>
        </w:rPr>
        <w:t>om civilbefolkningens skydd vid väpnade konflikter</w:t>
      </w:r>
      <w:r>
        <w:rPr>
          <w:rFonts w:ascii="Calibri" w:hAnsi="Calibri" w:cs="Calibri"/>
          <w:sz w:val="21"/>
          <w:szCs w:val="21"/>
          <w:shd w:val="clear" w:color="auto" w:fill="FFFFFF"/>
        </w:rPr>
        <w:t xml:space="preserve"> art 2. </w:t>
      </w:r>
    </w:p>
  </w:footnote>
  <w:footnote w:id="17">
    <w:p w14:paraId="14E15521" w14:textId="77777777" w:rsidR="00A15C73" w:rsidRDefault="00A15C73" w:rsidP="00A15C73">
      <w:pPr>
        <w:pStyle w:val="Fotnotstext"/>
      </w:pPr>
      <w:r>
        <w:rPr>
          <w:rStyle w:val="Fotnotsreferens"/>
        </w:rPr>
        <w:footnoteRef/>
      </w:r>
      <w:r>
        <w:t xml:space="preserve"> Genèvekonventionen (IV) artiklarna 5, 49, 120. </w:t>
      </w:r>
    </w:p>
  </w:footnote>
  <w:footnote w:id="18">
    <w:p w14:paraId="238B9E25" w14:textId="77777777" w:rsidR="00A15C73" w:rsidRDefault="00A15C73" w:rsidP="00A15C73">
      <w:pPr>
        <w:pStyle w:val="Fotnotstext"/>
      </w:pPr>
      <w:r>
        <w:rPr>
          <w:rStyle w:val="Fotnotsreferens"/>
        </w:rPr>
        <w:footnoteRef/>
      </w:r>
      <w:r>
        <w:t xml:space="preserve"> ICJ 616 (2004-07-09) -</w:t>
      </w:r>
      <w:r w:rsidRPr="00D6585A">
        <w:t xml:space="preserve"> https://press.un.org/en/2004/icj616.doc.htm</w:t>
      </w:r>
      <w:r>
        <w:t xml:space="preserve"> </w:t>
      </w:r>
    </w:p>
  </w:footnote>
  <w:footnote w:id="19">
    <w:p w14:paraId="3E3EAC09" w14:textId="77777777" w:rsidR="00A15C73" w:rsidRDefault="00A15C73" w:rsidP="00A15C73">
      <w:pPr>
        <w:pStyle w:val="Fotnotstext"/>
      </w:pPr>
      <w:r>
        <w:rPr>
          <w:rStyle w:val="Fotnotsreferens"/>
        </w:rPr>
        <w:footnoteRef/>
      </w:r>
      <w:r>
        <w:t xml:space="preserve"> Romstadgan artikel 8.2 (viii).</w:t>
      </w:r>
    </w:p>
  </w:footnote>
  <w:footnote w:id="20">
    <w:p w14:paraId="055AB0C3" w14:textId="77777777" w:rsidR="00A15C73" w:rsidRPr="00D1103E" w:rsidRDefault="00A15C73" w:rsidP="00A15C73">
      <w:pPr>
        <w:pStyle w:val="Fotnotstext"/>
        <w:rPr>
          <w:i/>
          <w:iCs/>
        </w:rPr>
      </w:pPr>
      <w:r>
        <w:rPr>
          <w:rStyle w:val="Fotnotsreferens"/>
        </w:rPr>
        <w:footnoteRef/>
      </w:r>
      <w:r>
        <w:t xml:space="preserve"> Dagens Nyheter (2023-04-08) </w:t>
      </w:r>
      <w:r>
        <w:rPr>
          <w:i/>
          <w:iCs/>
        </w:rPr>
        <w:t xml:space="preserve">Varför bygger man ett palestinskt hus utan bygglov? </w:t>
      </w:r>
    </w:p>
  </w:footnote>
  <w:footnote w:id="21">
    <w:p w14:paraId="73EC2E48" w14:textId="77777777" w:rsidR="00992023" w:rsidRDefault="00992023" w:rsidP="00992023">
      <w:pPr>
        <w:pStyle w:val="Fotnotstext"/>
      </w:pPr>
      <w:r>
        <w:rPr>
          <w:rStyle w:val="Fotnotsreferens"/>
        </w:rPr>
        <w:footnoteRef/>
      </w:r>
      <w:r>
        <w:t xml:space="preserve"> </w:t>
      </w:r>
      <w:r w:rsidRPr="0004414C">
        <w:t>https://tbinternet.ohchr.org/_layouts/15/TreatyBodyExternal/Treaty.aspx?CountryID=84&amp;Lang=EN</w:t>
      </w:r>
    </w:p>
  </w:footnote>
  <w:footnote w:id="22">
    <w:p w14:paraId="46B87AD0" w14:textId="77777777" w:rsidR="00992023" w:rsidRDefault="00992023" w:rsidP="00992023">
      <w:pPr>
        <w:pStyle w:val="Fotnotstext"/>
      </w:pPr>
      <w:r>
        <w:rPr>
          <w:rStyle w:val="Fotnotsreferens"/>
        </w:rPr>
        <w:footnoteRef/>
      </w:r>
      <w:r>
        <w:t xml:space="preserve"> https://www.globalis.se/konflikter/palestina</w:t>
      </w:r>
    </w:p>
  </w:footnote>
  <w:footnote w:id="23">
    <w:p w14:paraId="2E4C64BD" w14:textId="77777777" w:rsidR="00992023" w:rsidRDefault="00992023" w:rsidP="00992023">
      <w:pPr>
        <w:pStyle w:val="Fotnotstext"/>
      </w:pPr>
      <w:r>
        <w:rPr>
          <w:rStyle w:val="Fotnotsreferens"/>
        </w:rPr>
        <w:footnoteRef/>
      </w:r>
      <w:r>
        <w:t xml:space="preserve"> </w:t>
      </w:r>
      <w:r w:rsidRPr="00931125">
        <w:t>https://www.reuters.com/article/us-israel-palestinians-icct-idUSKBN2BV1YY</w:t>
      </w:r>
      <w:r>
        <w:t>,</w:t>
      </w:r>
      <w:r w:rsidRPr="00D2629F">
        <w:t xml:space="preserve"> </w:t>
      </w:r>
      <w:r w:rsidRPr="0032219A">
        <w:t>https://www.bbc.com/news/world-middle-east-56249927</w:t>
      </w:r>
      <w:r>
        <w:t>.</w:t>
      </w:r>
    </w:p>
  </w:footnote>
  <w:footnote w:id="24">
    <w:p w14:paraId="1F2421AE" w14:textId="29DDCBCD" w:rsidR="00A15C73" w:rsidRPr="00885684" w:rsidRDefault="00A15C73" w:rsidP="00885684">
      <w:pPr>
        <w:shd w:val="clear" w:color="auto" w:fill="FFFFFF"/>
        <w:spacing w:after="300" w:line="360" w:lineRule="atLeast"/>
        <w:rPr>
          <w:rFonts w:ascii="Calibri" w:eastAsia="Times New Roman" w:hAnsi="Calibri" w:cs="Calibri"/>
          <w:color w:val="000000"/>
          <w:kern w:val="0"/>
          <w:sz w:val="18"/>
          <w:szCs w:val="18"/>
          <w:lang w:val="en-US" w:eastAsia="sv-SE"/>
          <w14:ligatures w14:val="none"/>
        </w:rPr>
      </w:pPr>
      <w:r>
        <w:rPr>
          <w:rStyle w:val="Fotnotsreferens"/>
        </w:rPr>
        <w:footnoteRef/>
      </w:r>
      <w:r w:rsidRPr="00EF79E8">
        <w:rPr>
          <w:lang w:val="en-US"/>
        </w:rPr>
        <w:t xml:space="preserve"> </w:t>
      </w:r>
      <w:r w:rsidRPr="00885684">
        <w:rPr>
          <w:rFonts w:ascii="Calibri" w:eastAsia="Times New Roman" w:hAnsi="Calibri" w:cs="Calibri"/>
          <w:color w:val="000000"/>
          <w:kern w:val="0"/>
          <w:sz w:val="18"/>
          <w:szCs w:val="18"/>
          <w:lang w:val="en-US" w:eastAsia="sv-SE"/>
          <w14:ligatures w14:val="none"/>
        </w:rPr>
        <w:t>Report of the United Nations Fact-Finding Mission on the Gaza Conflict, UN Doc. A/HRC/12/48, (2009-09-25); Report of the detailed findings of the Commission of Inquiry on the 2014 Gaza Conflict, UN Doc. A/HRC/29/CRP.4, (2015-06-24).</w:t>
      </w:r>
    </w:p>
  </w:footnote>
  <w:footnote w:id="25">
    <w:p w14:paraId="22EB0F2B" w14:textId="34D8849D" w:rsidR="003F0FD3" w:rsidRPr="003F0FD3" w:rsidRDefault="003F0FD3">
      <w:pPr>
        <w:pStyle w:val="Fotnotstext"/>
        <w:rPr>
          <w:lang w:val="en-US"/>
        </w:rPr>
      </w:pPr>
      <w:r>
        <w:rPr>
          <w:rStyle w:val="Fotnotsreferens"/>
        </w:rPr>
        <w:footnoteRef/>
      </w:r>
      <w:r w:rsidRPr="003F0FD3">
        <w:rPr>
          <w:lang w:val="en-US"/>
        </w:rPr>
        <w:t xml:space="preserve"> https://www.globalis.se/konflikter/palestina</w:t>
      </w:r>
    </w:p>
  </w:footnote>
  <w:footnote w:id="26">
    <w:p w14:paraId="65AF03C5" w14:textId="54C70CCD" w:rsidR="00F204BF" w:rsidRPr="00F204BF" w:rsidRDefault="00F204BF">
      <w:pPr>
        <w:pStyle w:val="Fotnotstext"/>
        <w:rPr>
          <w:lang w:val="en-US"/>
        </w:rPr>
      </w:pPr>
      <w:r>
        <w:rPr>
          <w:rStyle w:val="Fotnotsreferens"/>
        </w:rPr>
        <w:footnoteRef/>
      </w:r>
      <w:r w:rsidRPr="00F204BF">
        <w:rPr>
          <w:lang w:val="en-US"/>
        </w:rPr>
        <w:t xml:space="preserve"> https://www.un.org/depts/dhl/resguide/scact_veto_table_en.htm</w:t>
      </w:r>
    </w:p>
  </w:footnote>
  <w:footnote w:id="27">
    <w:p w14:paraId="397B7E0E" w14:textId="3E38FF9D" w:rsidR="00F73A5D" w:rsidRPr="003F0FD3" w:rsidRDefault="00F73A5D">
      <w:pPr>
        <w:pStyle w:val="Fotnotstext"/>
        <w:rPr>
          <w:lang w:val="en-US"/>
        </w:rPr>
      </w:pPr>
      <w:r>
        <w:rPr>
          <w:rStyle w:val="Fotnotsreferens"/>
        </w:rPr>
        <w:footnoteRef/>
      </w:r>
      <w:r w:rsidRPr="003F0FD3">
        <w:rPr>
          <w:lang w:val="en-US"/>
        </w:rPr>
        <w:t xml:space="preserve"> https://unsco.unmissions.org/</w:t>
      </w:r>
    </w:p>
  </w:footnote>
  <w:footnote w:id="28">
    <w:p w14:paraId="23E2915B" w14:textId="77777777" w:rsidR="00B548E9" w:rsidRPr="00EF7B79" w:rsidRDefault="00B548E9" w:rsidP="00B548E9">
      <w:pPr>
        <w:pStyle w:val="Fotnotstext"/>
        <w:rPr>
          <w:lang w:val="en-US"/>
        </w:rPr>
      </w:pPr>
      <w:r>
        <w:rPr>
          <w:rStyle w:val="Fotnotsreferens"/>
        </w:rPr>
        <w:footnoteRef/>
      </w:r>
      <w:r w:rsidRPr="00EF7B79">
        <w:rPr>
          <w:lang w:val="en-US"/>
        </w:rPr>
        <w:t xml:space="preserve"> https://unsco.unmissions.org/mideast-quartet</w:t>
      </w:r>
    </w:p>
  </w:footnote>
  <w:footnote w:id="29">
    <w:p w14:paraId="09AD155E" w14:textId="049E6F2C" w:rsidR="00140D89" w:rsidRPr="00EF7B79" w:rsidRDefault="00140D89">
      <w:pPr>
        <w:pStyle w:val="Fotnotstext"/>
        <w:rPr>
          <w:lang w:val="en-US"/>
        </w:rPr>
      </w:pPr>
      <w:r>
        <w:rPr>
          <w:rStyle w:val="Fotnotsreferens"/>
        </w:rPr>
        <w:footnoteRef/>
      </w:r>
      <w:r w:rsidRPr="00EF7B79">
        <w:rPr>
          <w:lang w:val="en-US"/>
        </w:rPr>
        <w:t xml:space="preserve"> https://untso.unmissions.org/mandate</w:t>
      </w:r>
    </w:p>
  </w:footnote>
  <w:footnote w:id="30">
    <w:p w14:paraId="2EF66BFE" w14:textId="77777777" w:rsidR="00A15C73" w:rsidRPr="00EF7B79" w:rsidRDefault="00A15C73" w:rsidP="00A15C73">
      <w:pPr>
        <w:pStyle w:val="Fotnotstext"/>
        <w:rPr>
          <w:lang w:val="en-US"/>
        </w:rPr>
      </w:pPr>
      <w:r>
        <w:rPr>
          <w:rStyle w:val="Fotnotsreferens"/>
        </w:rPr>
        <w:footnoteRef/>
      </w:r>
      <w:r w:rsidRPr="00EF7B79">
        <w:rPr>
          <w:lang w:val="en-US"/>
        </w:rPr>
        <w:t xml:space="preserve"> https://www.undp.org/papp</w:t>
      </w:r>
    </w:p>
  </w:footnote>
  <w:footnote w:id="31">
    <w:p w14:paraId="449BF9DD" w14:textId="3284AFD5" w:rsidR="00BE7E6A" w:rsidRPr="00EF7B79" w:rsidRDefault="00BE7E6A">
      <w:pPr>
        <w:pStyle w:val="Fotnotstext"/>
        <w:rPr>
          <w:lang w:val="en-US"/>
        </w:rPr>
      </w:pPr>
      <w:r>
        <w:rPr>
          <w:rStyle w:val="Fotnotsreferens"/>
        </w:rPr>
        <w:footnoteRef/>
      </w:r>
      <w:r w:rsidRPr="00EF7B79">
        <w:rPr>
          <w:lang w:val="en-US"/>
        </w:rPr>
        <w:t xml:space="preserve"> https://www.unrwa.org/what-we-do/protection</w:t>
      </w:r>
    </w:p>
  </w:footnote>
  <w:footnote w:id="32">
    <w:p w14:paraId="734C342D" w14:textId="30E7F321" w:rsidR="001B3A17" w:rsidRPr="00EF7B79" w:rsidRDefault="001B3A17">
      <w:pPr>
        <w:pStyle w:val="Fotnotstext"/>
        <w:rPr>
          <w:lang w:val="en-US"/>
        </w:rPr>
      </w:pPr>
      <w:r>
        <w:rPr>
          <w:rStyle w:val="Fotnotsreferens"/>
        </w:rPr>
        <w:footnoteRef/>
      </w:r>
      <w:r w:rsidRPr="00EF7B79">
        <w:rPr>
          <w:lang w:val="en-US"/>
        </w:rPr>
        <w:t xml:space="preserve"> https://press.un.org/en/2023/sgsm21938.doc.htm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D7FB3"/>
    <w:multiLevelType w:val="hybridMultilevel"/>
    <w:tmpl w:val="54EE8A52"/>
    <w:lvl w:ilvl="0" w:tplc="041D000B">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3B5616E7"/>
    <w:multiLevelType w:val="multilevel"/>
    <w:tmpl w:val="C7E2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4972447">
    <w:abstractNumId w:val="1"/>
  </w:num>
  <w:num w:numId="2" w16cid:durableId="144981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4E3"/>
    <w:rsid w:val="00006AB7"/>
    <w:rsid w:val="0004414C"/>
    <w:rsid w:val="00062782"/>
    <w:rsid w:val="0009731F"/>
    <w:rsid w:val="000B71E5"/>
    <w:rsid w:val="000D22C5"/>
    <w:rsid w:val="000D4FD4"/>
    <w:rsid w:val="000E12BB"/>
    <w:rsid w:val="000F44E3"/>
    <w:rsid w:val="000F4AB0"/>
    <w:rsid w:val="0011498B"/>
    <w:rsid w:val="00140D89"/>
    <w:rsid w:val="00145998"/>
    <w:rsid w:val="001714E3"/>
    <w:rsid w:val="001873F7"/>
    <w:rsid w:val="001B3A17"/>
    <w:rsid w:val="001B5165"/>
    <w:rsid w:val="001B6D2E"/>
    <w:rsid w:val="001E49C8"/>
    <w:rsid w:val="00231EE1"/>
    <w:rsid w:val="002336A3"/>
    <w:rsid w:val="002341C1"/>
    <w:rsid w:val="00237781"/>
    <w:rsid w:val="002B4333"/>
    <w:rsid w:val="002C3742"/>
    <w:rsid w:val="002E5CDC"/>
    <w:rsid w:val="00312D40"/>
    <w:rsid w:val="0031582E"/>
    <w:rsid w:val="0032219A"/>
    <w:rsid w:val="003221EF"/>
    <w:rsid w:val="00346FC9"/>
    <w:rsid w:val="003471F0"/>
    <w:rsid w:val="00360094"/>
    <w:rsid w:val="003919B8"/>
    <w:rsid w:val="00393D44"/>
    <w:rsid w:val="003F0FD3"/>
    <w:rsid w:val="003F448B"/>
    <w:rsid w:val="004121F8"/>
    <w:rsid w:val="00412B8B"/>
    <w:rsid w:val="00444C8A"/>
    <w:rsid w:val="00446478"/>
    <w:rsid w:val="004546B0"/>
    <w:rsid w:val="00466A18"/>
    <w:rsid w:val="00477AE9"/>
    <w:rsid w:val="00492274"/>
    <w:rsid w:val="004A1B4D"/>
    <w:rsid w:val="004B1326"/>
    <w:rsid w:val="004C3988"/>
    <w:rsid w:val="004F3B94"/>
    <w:rsid w:val="00511566"/>
    <w:rsid w:val="00523919"/>
    <w:rsid w:val="00531FFB"/>
    <w:rsid w:val="00582E62"/>
    <w:rsid w:val="00587B6E"/>
    <w:rsid w:val="005B3E1D"/>
    <w:rsid w:val="005E01BB"/>
    <w:rsid w:val="005E413B"/>
    <w:rsid w:val="00613F41"/>
    <w:rsid w:val="00623425"/>
    <w:rsid w:val="00637EF8"/>
    <w:rsid w:val="00640A88"/>
    <w:rsid w:val="00642966"/>
    <w:rsid w:val="006452B5"/>
    <w:rsid w:val="00694C2E"/>
    <w:rsid w:val="006B3B03"/>
    <w:rsid w:val="006B5F49"/>
    <w:rsid w:val="006C1091"/>
    <w:rsid w:val="006D0CB1"/>
    <w:rsid w:val="006D40B0"/>
    <w:rsid w:val="006E035B"/>
    <w:rsid w:val="006E3585"/>
    <w:rsid w:val="006F7024"/>
    <w:rsid w:val="00701338"/>
    <w:rsid w:val="007161FE"/>
    <w:rsid w:val="00721777"/>
    <w:rsid w:val="007379B3"/>
    <w:rsid w:val="007446F9"/>
    <w:rsid w:val="00775875"/>
    <w:rsid w:val="007911F2"/>
    <w:rsid w:val="007C1B11"/>
    <w:rsid w:val="007C3A1E"/>
    <w:rsid w:val="007D366C"/>
    <w:rsid w:val="007F506F"/>
    <w:rsid w:val="008409A1"/>
    <w:rsid w:val="008831DF"/>
    <w:rsid w:val="00885684"/>
    <w:rsid w:val="00886E16"/>
    <w:rsid w:val="00897A4F"/>
    <w:rsid w:val="00912683"/>
    <w:rsid w:val="00931125"/>
    <w:rsid w:val="00962AD7"/>
    <w:rsid w:val="00967A0F"/>
    <w:rsid w:val="00981F08"/>
    <w:rsid w:val="00992023"/>
    <w:rsid w:val="009B5886"/>
    <w:rsid w:val="009F0E02"/>
    <w:rsid w:val="009F5037"/>
    <w:rsid w:val="00A0455A"/>
    <w:rsid w:val="00A15C73"/>
    <w:rsid w:val="00A217D1"/>
    <w:rsid w:val="00A27B8B"/>
    <w:rsid w:val="00A332FC"/>
    <w:rsid w:val="00A63F81"/>
    <w:rsid w:val="00A64175"/>
    <w:rsid w:val="00A64F07"/>
    <w:rsid w:val="00A8267D"/>
    <w:rsid w:val="00A91BE2"/>
    <w:rsid w:val="00AA4F1A"/>
    <w:rsid w:val="00AB5E19"/>
    <w:rsid w:val="00AF2EF9"/>
    <w:rsid w:val="00B07E81"/>
    <w:rsid w:val="00B14C2D"/>
    <w:rsid w:val="00B20773"/>
    <w:rsid w:val="00B32726"/>
    <w:rsid w:val="00B45796"/>
    <w:rsid w:val="00B47B00"/>
    <w:rsid w:val="00B548E9"/>
    <w:rsid w:val="00BB6BE8"/>
    <w:rsid w:val="00BE2925"/>
    <w:rsid w:val="00BE7E6A"/>
    <w:rsid w:val="00C014AB"/>
    <w:rsid w:val="00C2340F"/>
    <w:rsid w:val="00C434E5"/>
    <w:rsid w:val="00C6062E"/>
    <w:rsid w:val="00C833F7"/>
    <w:rsid w:val="00CA1669"/>
    <w:rsid w:val="00CD3A05"/>
    <w:rsid w:val="00CF279F"/>
    <w:rsid w:val="00D01506"/>
    <w:rsid w:val="00D1103E"/>
    <w:rsid w:val="00D24A23"/>
    <w:rsid w:val="00D2629F"/>
    <w:rsid w:val="00D30F1B"/>
    <w:rsid w:val="00D31E29"/>
    <w:rsid w:val="00D371B0"/>
    <w:rsid w:val="00D432FE"/>
    <w:rsid w:val="00D62BA9"/>
    <w:rsid w:val="00D6585A"/>
    <w:rsid w:val="00D7769B"/>
    <w:rsid w:val="00DA299A"/>
    <w:rsid w:val="00DB6FEB"/>
    <w:rsid w:val="00DC3A1C"/>
    <w:rsid w:val="00DC58E0"/>
    <w:rsid w:val="00DC747F"/>
    <w:rsid w:val="00DD1694"/>
    <w:rsid w:val="00DE1C25"/>
    <w:rsid w:val="00DE5877"/>
    <w:rsid w:val="00E11DE8"/>
    <w:rsid w:val="00E14531"/>
    <w:rsid w:val="00E663B1"/>
    <w:rsid w:val="00E81714"/>
    <w:rsid w:val="00E8254F"/>
    <w:rsid w:val="00EC587D"/>
    <w:rsid w:val="00EC79BE"/>
    <w:rsid w:val="00ED5150"/>
    <w:rsid w:val="00EF79E8"/>
    <w:rsid w:val="00EF7B79"/>
    <w:rsid w:val="00F204BF"/>
    <w:rsid w:val="00F24A82"/>
    <w:rsid w:val="00F337B2"/>
    <w:rsid w:val="00F73A5D"/>
    <w:rsid w:val="00F85EE6"/>
    <w:rsid w:val="00FB492E"/>
    <w:rsid w:val="00FD1F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1D606"/>
  <w15:docId w15:val="{2ADD555A-5350-401C-B404-51C11912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45998"/>
    <w:rPr>
      <w:color w:val="0000FF"/>
      <w:u w:val="single"/>
    </w:rPr>
  </w:style>
  <w:style w:type="paragraph" w:styleId="Normalwebb">
    <w:name w:val="Normal (Web)"/>
    <w:basedOn w:val="Normal"/>
    <w:uiPriority w:val="99"/>
    <w:semiHidden/>
    <w:unhideWhenUsed/>
    <w:rsid w:val="007161FE"/>
    <w:rPr>
      <w:rFonts w:ascii="Times New Roman" w:hAnsi="Times New Roman" w:cs="Times New Roman"/>
      <w:sz w:val="24"/>
      <w:szCs w:val="24"/>
    </w:rPr>
  </w:style>
  <w:style w:type="paragraph" w:styleId="Fotnotstext">
    <w:name w:val="footnote text"/>
    <w:basedOn w:val="Normal"/>
    <w:link w:val="FotnotstextChar"/>
    <w:uiPriority w:val="99"/>
    <w:semiHidden/>
    <w:unhideWhenUsed/>
    <w:rsid w:val="00F73A5D"/>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F73A5D"/>
    <w:rPr>
      <w:sz w:val="20"/>
      <w:szCs w:val="20"/>
    </w:rPr>
  </w:style>
  <w:style w:type="character" w:styleId="Fotnotsreferens">
    <w:name w:val="footnote reference"/>
    <w:basedOn w:val="Standardstycketeckensnitt"/>
    <w:uiPriority w:val="99"/>
    <w:semiHidden/>
    <w:unhideWhenUsed/>
    <w:rsid w:val="00F73A5D"/>
    <w:rPr>
      <w:vertAlign w:val="superscript"/>
    </w:rPr>
  </w:style>
  <w:style w:type="character" w:styleId="Betoning">
    <w:name w:val="Emphasis"/>
    <w:basedOn w:val="Standardstycketeckensnitt"/>
    <w:uiPriority w:val="20"/>
    <w:qFormat/>
    <w:rsid w:val="00444C8A"/>
    <w:rPr>
      <w:i/>
      <w:iCs/>
    </w:rPr>
  </w:style>
  <w:style w:type="paragraph" w:styleId="Slutnotstext">
    <w:name w:val="endnote text"/>
    <w:basedOn w:val="Normal"/>
    <w:link w:val="SlutnotstextChar"/>
    <w:uiPriority w:val="99"/>
    <w:semiHidden/>
    <w:unhideWhenUsed/>
    <w:rsid w:val="00DC3A1C"/>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DC3A1C"/>
    <w:rPr>
      <w:sz w:val="20"/>
      <w:szCs w:val="20"/>
    </w:rPr>
  </w:style>
  <w:style w:type="character" w:styleId="Slutnotsreferens">
    <w:name w:val="endnote reference"/>
    <w:basedOn w:val="Standardstycketeckensnitt"/>
    <w:uiPriority w:val="99"/>
    <w:semiHidden/>
    <w:unhideWhenUsed/>
    <w:rsid w:val="00DC3A1C"/>
    <w:rPr>
      <w:vertAlign w:val="superscript"/>
    </w:rPr>
  </w:style>
  <w:style w:type="character" w:styleId="Olstomnmnande">
    <w:name w:val="Unresolved Mention"/>
    <w:basedOn w:val="Standardstycketeckensnitt"/>
    <w:uiPriority w:val="99"/>
    <w:semiHidden/>
    <w:unhideWhenUsed/>
    <w:rsid w:val="006F7024"/>
    <w:rPr>
      <w:color w:val="605E5C"/>
      <w:shd w:val="clear" w:color="auto" w:fill="E1DFDD"/>
    </w:rPr>
  </w:style>
  <w:style w:type="paragraph" w:styleId="Liststycke">
    <w:name w:val="List Paragraph"/>
    <w:basedOn w:val="Normal"/>
    <w:uiPriority w:val="34"/>
    <w:qFormat/>
    <w:rsid w:val="004546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7951">
      <w:bodyDiv w:val="1"/>
      <w:marLeft w:val="0"/>
      <w:marRight w:val="0"/>
      <w:marTop w:val="0"/>
      <w:marBottom w:val="0"/>
      <w:divBdr>
        <w:top w:val="none" w:sz="0" w:space="0" w:color="auto"/>
        <w:left w:val="none" w:sz="0" w:space="0" w:color="auto"/>
        <w:bottom w:val="none" w:sz="0" w:space="0" w:color="auto"/>
        <w:right w:val="none" w:sz="0" w:space="0" w:color="auto"/>
      </w:divBdr>
    </w:div>
    <w:div w:id="132187726">
      <w:bodyDiv w:val="1"/>
      <w:marLeft w:val="0"/>
      <w:marRight w:val="0"/>
      <w:marTop w:val="0"/>
      <w:marBottom w:val="0"/>
      <w:divBdr>
        <w:top w:val="none" w:sz="0" w:space="0" w:color="auto"/>
        <w:left w:val="none" w:sz="0" w:space="0" w:color="auto"/>
        <w:bottom w:val="none" w:sz="0" w:space="0" w:color="auto"/>
        <w:right w:val="none" w:sz="0" w:space="0" w:color="auto"/>
      </w:divBdr>
      <w:divsChild>
        <w:div w:id="41907592">
          <w:marLeft w:val="0"/>
          <w:marRight w:val="0"/>
          <w:marTop w:val="0"/>
          <w:marBottom w:val="0"/>
          <w:divBdr>
            <w:top w:val="none" w:sz="0" w:space="0" w:color="auto"/>
            <w:left w:val="none" w:sz="0" w:space="0" w:color="auto"/>
            <w:bottom w:val="none" w:sz="0" w:space="0" w:color="auto"/>
            <w:right w:val="none" w:sz="0" w:space="0" w:color="auto"/>
          </w:divBdr>
        </w:div>
        <w:div w:id="238173136">
          <w:marLeft w:val="0"/>
          <w:marRight w:val="0"/>
          <w:marTop w:val="0"/>
          <w:marBottom w:val="0"/>
          <w:divBdr>
            <w:top w:val="none" w:sz="0" w:space="0" w:color="auto"/>
            <w:left w:val="none" w:sz="0" w:space="0" w:color="auto"/>
            <w:bottom w:val="none" w:sz="0" w:space="0" w:color="auto"/>
            <w:right w:val="none" w:sz="0" w:space="0" w:color="auto"/>
          </w:divBdr>
          <w:divsChild>
            <w:div w:id="66810468">
              <w:marLeft w:val="0"/>
              <w:marRight w:val="0"/>
              <w:marTop w:val="0"/>
              <w:marBottom w:val="0"/>
              <w:divBdr>
                <w:top w:val="none" w:sz="0" w:space="0" w:color="auto"/>
                <w:left w:val="none" w:sz="0" w:space="0" w:color="auto"/>
                <w:bottom w:val="none" w:sz="0" w:space="0" w:color="auto"/>
                <w:right w:val="none" w:sz="0" w:space="0" w:color="auto"/>
              </w:divBdr>
            </w:div>
          </w:divsChild>
        </w:div>
        <w:div w:id="345181088">
          <w:marLeft w:val="0"/>
          <w:marRight w:val="0"/>
          <w:marTop w:val="0"/>
          <w:marBottom w:val="0"/>
          <w:divBdr>
            <w:top w:val="none" w:sz="0" w:space="0" w:color="auto"/>
            <w:left w:val="none" w:sz="0" w:space="0" w:color="auto"/>
            <w:bottom w:val="none" w:sz="0" w:space="0" w:color="auto"/>
            <w:right w:val="none" w:sz="0" w:space="0" w:color="auto"/>
          </w:divBdr>
          <w:divsChild>
            <w:div w:id="1793674122">
              <w:marLeft w:val="0"/>
              <w:marRight w:val="0"/>
              <w:marTop w:val="0"/>
              <w:marBottom w:val="0"/>
              <w:divBdr>
                <w:top w:val="none" w:sz="0" w:space="0" w:color="auto"/>
                <w:left w:val="none" w:sz="0" w:space="0" w:color="auto"/>
                <w:bottom w:val="none" w:sz="0" w:space="0" w:color="auto"/>
                <w:right w:val="none" w:sz="0" w:space="0" w:color="auto"/>
              </w:divBdr>
            </w:div>
          </w:divsChild>
        </w:div>
        <w:div w:id="514927950">
          <w:marLeft w:val="0"/>
          <w:marRight w:val="0"/>
          <w:marTop w:val="0"/>
          <w:marBottom w:val="0"/>
          <w:divBdr>
            <w:top w:val="none" w:sz="0" w:space="0" w:color="auto"/>
            <w:left w:val="none" w:sz="0" w:space="0" w:color="auto"/>
            <w:bottom w:val="none" w:sz="0" w:space="0" w:color="auto"/>
            <w:right w:val="none" w:sz="0" w:space="0" w:color="auto"/>
          </w:divBdr>
          <w:divsChild>
            <w:div w:id="655954756">
              <w:marLeft w:val="0"/>
              <w:marRight w:val="0"/>
              <w:marTop w:val="0"/>
              <w:marBottom w:val="0"/>
              <w:divBdr>
                <w:top w:val="none" w:sz="0" w:space="0" w:color="auto"/>
                <w:left w:val="none" w:sz="0" w:space="0" w:color="auto"/>
                <w:bottom w:val="none" w:sz="0" w:space="0" w:color="auto"/>
                <w:right w:val="none" w:sz="0" w:space="0" w:color="auto"/>
              </w:divBdr>
            </w:div>
          </w:divsChild>
        </w:div>
        <w:div w:id="552040252">
          <w:marLeft w:val="0"/>
          <w:marRight w:val="0"/>
          <w:marTop w:val="0"/>
          <w:marBottom w:val="0"/>
          <w:divBdr>
            <w:top w:val="none" w:sz="0" w:space="0" w:color="auto"/>
            <w:left w:val="none" w:sz="0" w:space="0" w:color="auto"/>
            <w:bottom w:val="none" w:sz="0" w:space="0" w:color="auto"/>
            <w:right w:val="none" w:sz="0" w:space="0" w:color="auto"/>
          </w:divBdr>
          <w:divsChild>
            <w:div w:id="877349961">
              <w:marLeft w:val="0"/>
              <w:marRight w:val="0"/>
              <w:marTop w:val="0"/>
              <w:marBottom w:val="0"/>
              <w:divBdr>
                <w:top w:val="none" w:sz="0" w:space="0" w:color="auto"/>
                <w:left w:val="none" w:sz="0" w:space="0" w:color="auto"/>
                <w:bottom w:val="none" w:sz="0" w:space="0" w:color="auto"/>
                <w:right w:val="none" w:sz="0" w:space="0" w:color="auto"/>
              </w:divBdr>
            </w:div>
          </w:divsChild>
        </w:div>
        <w:div w:id="566961716">
          <w:marLeft w:val="0"/>
          <w:marRight w:val="0"/>
          <w:marTop w:val="0"/>
          <w:marBottom w:val="0"/>
          <w:divBdr>
            <w:top w:val="none" w:sz="0" w:space="0" w:color="auto"/>
            <w:left w:val="none" w:sz="0" w:space="0" w:color="auto"/>
            <w:bottom w:val="none" w:sz="0" w:space="0" w:color="auto"/>
            <w:right w:val="none" w:sz="0" w:space="0" w:color="auto"/>
          </w:divBdr>
          <w:divsChild>
            <w:div w:id="584458667">
              <w:marLeft w:val="0"/>
              <w:marRight w:val="0"/>
              <w:marTop w:val="0"/>
              <w:marBottom w:val="0"/>
              <w:divBdr>
                <w:top w:val="none" w:sz="0" w:space="0" w:color="auto"/>
                <w:left w:val="none" w:sz="0" w:space="0" w:color="auto"/>
                <w:bottom w:val="none" w:sz="0" w:space="0" w:color="auto"/>
                <w:right w:val="none" w:sz="0" w:space="0" w:color="auto"/>
              </w:divBdr>
            </w:div>
          </w:divsChild>
        </w:div>
        <w:div w:id="657079303">
          <w:marLeft w:val="0"/>
          <w:marRight w:val="0"/>
          <w:marTop w:val="0"/>
          <w:marBottom w:val="0"/>
          <w:divBdr>
            <w:top w:val="none" w:sz="0" w:space="0" w:color="auto"/>
            <w:left w:val="none" w:sz="0" w:space="0" w:color="auto"/>
            <w:bottom w:val="none" w:sz="0" w:space="0" w:color="auto"/>
            <w:right w:val="none" w:sz="0" w:space="0" w:color="auto"/>
          </w:divBdr>
          <w:divsChild>
            <w:div w:id="576746295">
              <w:marLeft w:val="0"/>
              <w:marRight w:val="0"/>
              <w:marTop w:val="0"/>
              <w:marBottom w:val="0"/>
              <w:divBdr>
                <w:top w:val="none" w:sz="0" w:space="0" w:color="auto"/>
                <w:left w:val="none" w:sz="0" w:space="0" w:color="auto"/>
                <w:bottom w:val="none" w:sz="0" w:space="0" w:color="auto"/>
                <w:right w:val="none" w:sz="0" w:space="0" w:color="auto"/>
              </w:divBdr>
            </w:div>
          </w:divsChild>
        </w:div>
        <w:div w:id="737823364">
          <w:marLeft w:val="0"/>
          <w:marRight w:val="0"/>
          <w:marTop w:val="0"/>
          <w:marBottom w:val="0"/>
          <w:divBdr>
            <w:top w:val="none" w:sz="0" w:space="0" w:color="auto"/>
            <w:left w:val="none" w:sz="0" w:space="0" w:color="auto"/>
            <w:bottom w:val="none" w:sz="0" w:space="0" w:color="auto"/>
            <w:right w:val="none" w:sz="0" w:space="0" w:color="auto"/>
          </w:divBdr>
          <w:divsChild>
            <w:div w:id="525025179">
              <w:marLeft w:val="0"/>
              <w:marRight w:val="0"/>
              <w:marTop w:val="0"/>
              <w:marBottom w:val="0"/>
              <w:divBdr>
                <w:top w:val="none" w:sz="0" w:space="0" w:color="auto"/>
                <w:left w:val="none" w:sz="0" w:space="0" w:color="auto"/>
                <w:bottom w:val="none" w:sz="0" w:space="0" w:color="auto"/>
                <w:right w:val="none" w:sz="0" w:space="0" w:color="auto"/>
              </w:divBdr>
            </w:div>
          </w:divsChild>
        </w:div>
        <w:div w:id="900286376">
          <w:marLeft w:val="0"/>
          <w:marRight w:val="0"/>
          <w:marTop w:val="0"/>
          <w:marBottom w:val="0"/>
          <w:divBdr>
            <w:top w:val="none" w:sz="0" w:space="0" w:color="auto"/>
            <w:left w:val="none" w:sz="0" w:space="0" w:color="auto"/>
            <w:bottom w:val="none" w:sz="0" w:space="0" w:color="auto"/>
            <w:right w:val="none" w:sz="0" w:space="0" w:color="auto"/>
          </w:divBdr>
          <w:divsChild>
            <w:div w:id="1114203795">
              <w:marLeft w:val="0"/>
              <w:marRight w:val="0"/>
              <w:marTop w:val="0"/>
              <w:marBottom w:val="0"/>
              <w:divBdr>
                <w:top w:val="none" w:sz="0" w:space="0" w:color="auto"/>
                <w:left w:val="none" w:sz="0" w:space="0" w:color="auto"/>
                <w:bottom w:val="none" w:sz="0" w:space="0" w:color="auto"/>
                <w:right w:val="none" w:sz="0" w:space="0" w:color="auto"/>
              </w:divBdr>
            </w:div>
          </w:divsChild>
        </w:div>
        <w:div w:id="973943273">
          <w:marLeft w:val="0"/>
          <w:marRight w:val="0"/>
          <w:marTop w:val="0"/>
          <w:marBottom w:val="0"/>
          <w:divBdr>
            <w:top w:val="none" w:sz="0" w:space="0" w:color="auto"/>
            <w:left w:val="none" w:sz="0" w:space="0" w:color="auto"/>
            <w:bottom w:val="none" w:sz="0" w:space="0" w:color="auto"/>
            <w:right w:val="none" w:sz="0" w:space="0" w:color="auto"/>
          </w:divBdr>
          <w:divsChild>
            <w:div w:id="854661180">
              <w:marLeft w:val="0"/>
              <w:marRight w:val="0"/>
              <w:marTop w:val="0"/>
              <w:marBottom w:val="0"/>
              <w:divBdr>
                <w:top w:val="none" w:sz="0" w:space="0" w:color="auto"/>
                <w:left w:val="none" w:sz="0" w:space="0" w:color="auto"/>
                <w:bottom w:val="none" w:sz="0" w:space="0" w:color="auto"/>
                <w:right w:val="none" w:sz="0" w:space="0" w:color="auto"/>
              </w:divBdr>
            </w:div>
          </w:divsChild>
        </w:div>
        <w:div w:id="995232161">
          <w:marLeft w:val="0"/>
          <w:marRight w:val="0"/>
          <w:marTop w:val="0"/>
          <w:marBottom w:val="0"/>
          <w:divBdr>
            <w:top w:val="none" w:sz="0" w:space="0" w:color="auto"/>
            <w:left w:val="none" w:sz="0" w:space="0" w:color="auto"/>
            <w:bottom w:val="none" w:sz="0" w:space="0" w:color="auto"/>
            <w:right w:val="none" w:sz="0" w:space="0" w:color="auto"/>
          </w:divBdr>
          <w:divsChild>
            <w:div w:id="328290651">
              <w:marLeft w:val="0"/>
              <w:marRight w:val="0"/>
              <w:marTop w:val="0"/>
              <w:marBottom w:val="0"/>
              <w:divBdr>
                <w:top w:val="none" w:sz="0" w:space="0" w:color="auto"/>
                <w:left w:val="none" w:sz="0" w:space="0" w:color="auto"/>
                <w:bottom w:val="none" w:sz="0" w:space="0" w:color="auto"/>
                <w:right w:val="none" w:sz="0" w:space="0" w:color="auto"/>
              </w:divBdr>
            </w:div>
          </w:divsChild>
        </w:div>
        <w:div w:id="1133208490">
          <w:marLeft w:val="0"/>
          <w:marRight w:val="0"/>
          <w:marTop w:val="0"/>
          <w:marBottom w:val="0"/>
          <w:divBdr>
            <w:top w:val="none" w:sz="0" w:space="0" w:color="auto"/>
            <w:left w:val="none" w:sz="0" w:space="0" w:color="auto"/>
            <w:bottom w:val="none" w:sz="0" w:space="0" w:color="auto"/>
            <w:right w:val="none" w:sz="0" w:space="0" w:color="auto"/>
          </w:divBdr>
          <w:divsChild>
            <w:div w:id="1794396004">
              <w:marLeft w:val="0"/>
              <w:marRight w:val="0"/>
              <w:marTop w:val="0"/>
              <w:marBottom w:val="0"/>
              <w:divBdr>
                <w:top w:val="none" w:sz="0" w:space="0" w:color="auto"/>
                <w:left w:val="none" w:sz="0" w:space="0" w:color="auto"/>
                <w:bottom w:val="none" w:sz="0" w:space="0" w:color="auto"/>
                <w:right w:val="none" w:sz="0" w:space="0" w:color="auto"/>
              </w:divBdr>
            </w:div>
          </w:divsChild>
        </w:div>
        <w:div w:id="1175345425">
          <w:marLeft w:val="0"/>
          <w:marRight w:val="0"/>
          <w:marTop w:val="0"/>
          <w:marBottom w:val="0"/>
          <w:divBdr>
            <w:top w:val="none" w:sz="0" w:space="0" w:color="auto"/>
            <w:left w:val="none" w:sz="0" w:space="0" w:color="auto"/>
            <w:bottom w:val="none" w:sz="0" w:space="0" w:color="auto"/>
            <w:right w:val="none" w:sz="0" w:space="0" w:color="auto"/>
          </w:divBdr>
          <w:divsChild>
            <w:div w:id="897396955">
              <w:marLeft w:val="0"/>
              <w:marRight w:val="0"/>
              <w:marTop w:val="0"/>
              <w:marBottom w:val="0"/>
              <w:divBdr>
                <w:top w:val="none" w:sz="0" w:space="0" w:color="auto"/>
                <w:left w:val="none" w:sz="0" w:space="0" w:color="auto"/>
                <w:bottom w:val="none" w:sz="0" w:space="0" w:color="auto"/>
                <w:right w:val="none" w:sz="0" w:space="0" w:color="auto"/>
              </w:divBdr>
            </w:div>
            <w:div w:id="1422943437">
              <w:marLeft w:val="0"/>
              <w:marRight w:val="0"/>
              <w:marTop w:val="0"/>
              <w:marBottom w:val="0"/>
              <w:divBdr>
                <w:top w:val="none" w:sz="0" w:space="0" w:color="auto"/>
                <w:left w:val="none" w:sz="0" w:space="0" w:color="auto"/>
                <w:bottom w:val="none" w:sz="0" w:space="0" w:color="auto"/>
                <w:right w:val="none" w:sz="0" w:space="0" w:color="auto"/>
              </w:divBdr>
            </w:div>
          </w:divsChild>
        </w:div>
        <w:div w:id="1502892323">
          <w:marLeft w:val="0"/>
          <w:marRight w:val="0"/>
          <w:marTop w:val="0"/>
          <w:marBottom w:val="0"/>
          <w:divBdr>
            <w:top w:val="none" w:sz="0" w:space="0" w:color="auto"/>
            <w:left w:val="none" w:sz="0" w:space="0" w:color="auto"/>
            <w:bottom w:val="none" w:sz="0" w:space="0" w:color="auto"/>
            <w:right w:val="none" w:sz="0" w:space="0" w:color="auto"/>
          </w:divBdr>
          <w:divsChild>
            <w:div w:id="45111111">
              <w:marLeft w:val="0"/>
              <w:marRight w:val="0"/>
              <w:marTop w:val="0"/>
              <w:marBottom w:val="0"/>
              <w:divBdr>
                <w:top w:val="none" w:sz="0" w:space="0" w:color="auto"/>
                <w:left w:val="none" w:sz="0" w:space="0" w:color="auto"/>
                <w:bottom w:val="none" w:sz="0" w:space="0" w:color="auto"/>
                <w:right w:val="none" w:sz="0" w:space="0" w:color="auto"/>
              </w:divBdr>
            </w:div>
          </w:divsChild>
        </w:div>
        <w:div w:id="1767266672">
          <w:marLeft w:val="0"/>
          <w:marRight w:val="0"/>
          <w:marTop w:val="0"/>
          <w:marBottom w:val="0"/>
          <w:divBdr>
            <w:top w:val="none" w:sz="0" w:space="0" w:color="auto"/>
            <w:left w:val="none" w:sz="0" w:space="0" w:color="auto"/>
            <w:bottom w:val="none" w:sz="0" w:space="0" w:color="auto"/>
            <w:right w:val="none" w:sz="0" w:space="0" w:color="auto"/>
          </w:divBdr>
          <w:divsChild>
            <w:div w:id="387727757">
              <w:marLeft w:val="0"/>
              <w:marRight w:val="0"/>
              <w:marTop w:val="0"/>
              <w:marBottom w:val="0"/>
              <w:divBdr>
                <w:top w:val="none" w:sz="0" w:space="0" w:color="auto"/>
                <w:left w:val="none" w:sz="0" w:space="0" w:color="auto"/>
                <w:bottom w:val="none" w:sz="0" w:space="0" w:color="auto"/>
                <w:right w:val="none" w:sz="0" w:space="0" w:color="auto"/>
              </w:divBdr>
            </w:div>
          </w:divsChild>
        </w:div>
        <w:div w:id="1956017344">
          <w:marLeft w:val="0"/>
          <w:marRight w:val="0"/>
          <w:marTop w:val="0"/>
          <w:marBottom w:val="0"/>
          <w:divBdr>
            <w:top w:val="none" w:sz="0" w:space="0" w:color="auto"/>
            <w:left w:val="none" w:sz="0" w:space="0" w:color="auto"/>
            <w:bottom w:val="none" w:sz="0" w:space="0" w:color="auto"/>
            <w:right w:val="none" w:sz="0" w:space="0" w:color="auto"/>
          </w:divBdr>
          <w:divsChild>
            <w:div w:id="23749051">
              <w:marLeft w:val="0"/>
              <w:marRight w:val="0"/>
              <w:marTop w:val="0"/>
              <w:marBottom w:val="0"/>
              <w:divBdr>
                <w:top w:val="none" w:sz="0" w:space="0" w:color="auto"/>
                <w:left w:val="none" w:sz="0" w:space="0" w:color="auto"/>
                <w:bottom w:val="none" w:sz="0" w:space="0" w:color="auto"/>
                <w:right w:val="none" w:sz="0" w:space="0" w:color="auto"/>
              </w:divBdr>
            </w:div>
            <w:div w:id="909458756">
              <w:marLeft w:val="0"/>
              <w:marRight w:val="0"/>
              <w:marTop w:val="0"/>
              <w:marBottom w:val="0"/>
              <w:divBdr>
                <w:top w:val="none" w:sz="0" w:space="0" w:color="auto"/>
                <w:left w:val="none" w:sz="0" w:space="0" w:color="auto"/>
                <w:bottom w:val="none" w:sz="0" w:space="0" w:color="auto"/>
                <w:right w:val="none" w:sz="0" w:space="0" w:color="auto"/>
              </w:divBdr>
            </w:div>
          </w:divsChild>
        </w:div>
        <w:div w:id="2091001079">
          <w:marLeft w:val="0"/>
          <w:marRight w:val="0"/>
          <w:marTop w:val="0"/>
          <w:marBottom w:val="0"/>
          <w:divBdr>
            <w:top w:val="none" w:sz="0" w:space="0" w:color="auto"/>
            <w:left w:val="none" w:sz="0" w:space="0" w:color="auto"/>
            <w:bottom w:val="none" w:sz="0" w:space="0" w:color="auto"/>
            <w:right w:val="none" w:sz="0" w:space="0" w:color="auto"/>
          </w:divBdr>
          <w:divsChild>
            <w:div w:id="1439179234">
              <w:marLeft w:val="0"/>
              <w:marRight w:val="0"/>
              <w:marTop w:val="0"/>
              <w:marBottom w:val="0"/>
              <w:divBdr>
                <w:top w:val="none" w:sz="0" w:space="0" w:color="auto"/>
                <w:left w:val="none" w:sz="0" w:space="0" w:color="auto"/>
                <w:bottom w:val="none" w:sz="0" w:space="0" w:color="auto"/>
                <w:right w:val="none" w:sz="0" w:space="0" w:color="auto"/>
              </w:divBdr>
            </w:div>
          </w:divsChild>
        </w:div>
        <w:div w:id="2138402490">
          <w:marLeft w:val="0"/>
          <w:marRight w:val="0"/>
          <w:marTop w:val="0"/>
          <w:marBottom w:val="0"/>
          <w:divBdr>
            <w:top w:val="none" w:sz="0" w:space="0" w:color="auto"/>
            <w:left w:val="none" w:sz="0" w:space="0" w:color="auto"/>
            <w:bottom w:val="none" w:sz="0" w:space="0" w:color="auto"/>
            <w:right w:val="none" w:sz="0" w:space="0" w:color="auto"/>
          </w:divBdr>
          <w:divsChild>
            <w:div w:id="7032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56664">
      <w:bodyDiv w:val="1"/>
      <w:marLeft w:val="0"/>
      <w:marRight w:val="0"/>
      <w:marTop w:val="0"/>
      <w:marBottom w:val="0"/>
      <w:divBdr>
        <w:top w:val="none" w:sz="0" w:space="0" w:color="auto"/>
        <w:left w:val="none" w:sz="0" w:space="0" w:color="auto"/>
        <w:bottom w:val="none" w:sz="0" w:space="0" w:color="auto"/>
        <w:right w:val="none" w:sz="0" w:space="0" w:color="auto"/>
      </w:divBdr>
    </w:div>
    <w:div w:id="391856546">
      <w:bodyDiv w:val="1"/>
      <w:marLeft w:val="0"/>
      <w:marRight w:val="0"/>
      <w:marTop w:val="0"/>
      <w:marBottom w:val="0"/>
      <w:divBdr>
        <w:top w:val="none" w:sz="0" w:space="0" w:color="auto"/>
        <w:left w:val="none" w:sz="0" w:space="0" w:color="auto"/>
        <w:bottom w:val="none" w:sz="0" w:space="0" w:color="auto"/>
        <w:right w:val="none" w:sz="0" w:space="0" w:color="auto"/>
      </w:divBdr>
      <w:divsChild>
        <w:div w:id="158497577">
          <w:marLeft w:val="0"/>
          <w:marRight w:val="0"/>
          <w:marTop w:val="0"/>
          <w:marBottom w:val="0"/>
          <w:divBdr>
            <w:top w:val="none" w:sz="0" w:space="0" w:color="auto"/>
            <w:left w:val="none" w:sz="0" w:space="0" w:color="auto"/>
            <w:bottom w:val="none" w:sz="0" w:space="0" w:color="auto"/>
            <w:right w:val="none" w:sz="0" w:space="0" w:color="auto"/>
          </w:divBdr>
          <w:divsChild>
            <w:div w:id="1799176767">
              <w:marLeft w:val="0"/>
              <w:marRight w:val="0"/>
              <w:marTop w:val="0"/>
              <w:marBottom w:val="0"/>
              <w:divBdr>
                <w:top w:val="none" w:sz="0" w:space="0" w:color="auto"/>
                <w:left w:val="none" w:sz="0" w:space="0" w:color="auto"/>
                <w:bottom w:val="none" w:sz="0" w:space="0" w:color="auto"/>
                <w:right w:val="none" w:sz="0" w:space="0" w:color="auto"/>
              </w:divBdr>
              <w:divsChild>
                <w:div w:id="244148055">
                  <w:marLeft w:val="0"/>
                  <w:marRight w:val="0"/>
                  <w:marTop w:val="0"/>
                  <w:marBottom w:val="0"/>
                  <w:divBdr>
                    <w:top w:val="none" w:sz="0" w:space="0" w:color="auto"/>
                    <w:left w:val="none" w:sz="0" w:space="0" w:color="auto"/>
                    <w:bottom w:val="none" w:sz="0" w:space="0" w:color="auto"/>
                    <w:right w:val="none" w:sz="0" w:space="0" w:color="auto"/>
                  </w:divBdr>
                </w:div>
                <w:div w:id="365719073">
                  <w:marLeft w:val="0"/>
                  <w:marRight w:val="0"/>
                  <w:marTop w:val="0"/>
                  <w:marBottom w:val="0"/>
                  <w:divBdr>
                    <w:top w:val="none" w:sz="0" w:space="0" w:color="auto"/>
                    <w:left w:val="none" w:sz="0" w:space="0" w:color="auto"/>
                    <w:bottom w:val="none" w:sz="0" w:space="0" w:color="auto"/>
                    <w:right w:val="none" w:sz="0" w:space="0" w:color="auto"/>
                  </w:divBdr>
                </w:div>
                <w:div w:id="7661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569905">
          <w:marLeft w:val="0"/>
          <w:marRight w:val="0"/>
          <w:marTop w:val="0"/>
          <w:marBottom w:val="0"/>
          <w:divBdr>
            <w:top w:val="none" w:sz="0" w:space="0" w:color="auto"/>
            <w:left w:val="none" w:sz="0" w:space="0" w:color="auto"/>
            <w:bottom w:val="none" w:sz="0" w:space="0" w:color="auto"/>
            <w:right w:val="none" w:sz="0" w:space="0" w:color="auto"/>
          </w:divBdr>
          <w:divsChild>
            <w:div w:id="30127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9913">
      <w:bodyDiv w:val="1"/>
      <w:marLeft w:val="0"/>
      <w:marRight w:val="0"/>
      <w:marTop w:val="0"/>
      <w:marBottom w:val="0"/>
      <w:divBdr>
        <w:top w:val="none" w:sz="0" w:space="0" w:color="auto"/>
        <w:left w:val="none" w:sz="0" w:space="0" w:color="auto"/>
        <w:bottom w:val="none" w:sz="0" w:space="0" w:color="auto"/>
        <w:right w:val="none" w:sz="0" w:space="0" w:color="auto"/>
      </w:divBdr>
    </w:div>
    <w:div w:id="455031264">
      <w:bodyDiv w:val="1"/>
      <w:marLeft w:val="0"/>
      <w:marRight w:val="0"/>
      <w:marTop w:val="0"/>
      <w:marBottom w:val="0"/>
      <w:divBdr>
        <w:top w:val="none" w:sz="0" w:space="0" w:color="auto"/>
        <w:left w:val="none" w:sz="0" w:space="0" w:color="auto"/>
        <w:bottom w:val="none" w:sz="0" w:space="0" w:color="auto"/>
        <w:right w:val="none" w:sz="0" w:space="0" w:color="auto"/>
      </w:divBdr>
    </w:div>
    <w:div w:id="455488173">
      <w:bodyDiv w:val="1"/>
      <w:marLeft w:val="0"/>
      <w:marRight w:val="0"/>
      <w:marTop w:val="0"/>
      <w:marBottom w:val="0"/>
      <w:divBdr>
        <w:top w:val="none" w:sz="0" w:space="0" w:color="auto"/>
        <w:left w:val="none" w:sz="0" w:space="0" w:color="auto"/>
        <w:bottom w:val="none" w:sz="0" w:space="0" w:color="auto"/>
        <w:right w:val="none" w:sz="0" w:space="0" w:color="auto"/>
      </w:divBdr>
    </w:div>
    <w:div w:id="479923276">
      <w:bodyDiv w:val="1"/>
      <w:marLeft w:val="0"/>
      <w:marRight w:val="0"/>
      <w:marTop w:val="0"/>
      <w:marBottom w:val="0"/>
      <w:divBdr>
        <w:top w:val="none" w:sz="0" w:space="0" w:color="auto"/>
        <w:left w:val="none" w:sz="0" w:space="0" w:color="auto"/>
        <w:bottom w:val="none" w:sz="0" w:space="0" w:color="auto"/>
        <w:right w:val="none" w:sz="0" w:space="0" w:color="auto"/>
      </w:divBdr>
    </w:div>
    <w:div w:id="520171318">
      <w:bodyDiv w:val="1"/>
      <w:marLeft w:val="0"/>
      <w:marRight w:val="0"/>
      <w:marTop w:val="0"/>
      <w:marBottom w:val="0"/>
      <w:divBdr>
        <w:top w:val="none" w:sz="0" w:space="0" w:color="auto"/>
        <w:left w:val="none" w:sz="0" w:space="0" w:color="auto"/>
        <w:bottom w:val="none" w:sz="0" w:space="0" w:color="auto"/>
        <w:right w:val="none" w:sz="0" w:space="0" w:color="auto"/>
      </w:divBdr>
    </w:div>
    <w:div w:id="602803141">
      <w:bodyDiv w:val="1"/>
      <w:marLeft w:val="0"/>
      <w:marRight w:val="0"/>
      <w:marTop w:val="0"/>
      <w:marBottom w:val="0"/>
      <w:divBdr>
        <w:top w:val="none" w:sz="0" w:space="0" w:color="auto"/>
        <w:left w:val="none" w:sz="0" w:space="0" w:color="auto"/>
        <w:bottom w:val="none" w:sz="0" w:space="0" w:color="auto"/>
        <w:right w:val="none" w:sz="0" w:space="0" w:color="auto"/>
      </w:divBdr>
    </w:div>
    <w:div w:id="727648333">
      <w:bodyDiv w:val="1"/>
      <w:marLeft w:val="0"/>
      <w:marRight w:val="0"/>
      <w:marTop w:val="0"/>
      <w:marBottom w:val="0"/>
      <w:divBdr>
        <w:top w:val="none" w:sz="0" w:space="0" w:color="auto"/>
        <w:left w:val="none" w:sz="0" w:space="0" w:color="auto"/>
        <w:bottom w:val="none" w:sz="0" w:space="0" w:color="auto"/>
        <w:right w:val="none" w:sz="0" w:space="0" w:color="auto"/>
      </w:divBdr>
    </w:div>
    <w:div w:id="763109552">
      <w:bodyDiv w:val="1"/>
      <w:marLeft w:val="0"/>
      <w:marRight w:val="0"/>
      <w:marTop w:val="0"/>
      <w:marBottom w:val="0"/>
      <w:divBdr>
        <w:top w:val="none" w:sz="0" w:space="0" w:color="auto"/>
        <w:left w:val="none" w:sz="0" w:space="0" w:color="auto"/>
        <w:bottom w:val="none" w:sz="0" w:space="0" w:color="auto"/>
        <w:right w:val="none" w:sz="0" w:space="0" w:color="auto"/>
      </w:divBdr>
    </w:div>
    <w:div w:id="851257763">
      <w:bodyDiv w:val="1"/>
      <w:marLeft w:val="0"/>
      <w:marRight w:val="0"/>
      <w:marTop w:val="0"/>
      <w:marBottom w:val="0"/>
      <w:divBdr>
        <w:top w:val="none" w:sz="0" w:space="0" w:color="auto"/>
        <w:left w:val="none" w:sz="0" w:space="0" w:color="auto"/>
        <w:bottom w:val="none" w:sz="0" w:space="0" w:color="auto"/>
        <w:right w:val="none" w:sz="0" w:space="0" w:color="auto"/>
      </w:divBdr>
    </w:div>
    <w:div w:id="1111130012">
      <w:bodyDiv w:val="1"/>
      <w:marLeft w:val="0"/>
      <w:marRight w:val="0"/>
      <w:marTop w:val="0"/>
      <w:marBottom w:val="0"/>
      <w:divBdr>
        <w:top w:val="none" w:sz="0" w:space="0" w:color="auto"/>
        <w:left w:val="none" w:sz="0" w:space="0" w:color="auto"/>
        <w:bottom w:val="none" w:sz="0" w:space="0" w:color="auto"/>
        <w:right w:val="none" w:sz="0" w:space="0" w:color="auto"/>
      </w:divBdr>
    </w:div>
    <w:div w:id="1444810253">
      <w:bodyDiv w:val="1"/>
      <w:marLeft w:val="0"/>
      <w:marRight w:val="0"/>
      <w:marTop w:val="0"/>
      <w:marBottom w:val="0"/>
      <w:divBdr>
        <w:top w:val="none" w:sz="0" w:space="0" w:color="auto"/>
        <w:left w:val="none" w:sz="0" w:space="0" w:color="auto"/>
        <w:bottom w:val="none" w:sz="0" w:space="0" w:color="auto"/>
        <w:right w:val="none" w:sz="0" w:space="0" w:color="auto"/>
      </w:divBdr>
      <w:divsChild>
        <w:div w:id="543905867">
          <w:marLeft w:val="0"/>
          <w:marRight w:val="0"/>
          <w:marTop w:val="100"/>
          <w:marBottom w:val="100"/>
          <w:divBdr>
            <w:top w:val="single" w:sz="24" w:space="0" w:color="auto"/>
            <w:left w:val="single" w:sz="2" w:space="0" w:color="auto"/>
            <w:bottom w:val="single" w:sz="2" w:space="0" w:color="auto"/>
            <w:right w:val="single" w:sz="2" w:space="0" w:color="auto"/>
          </w:divBdr>
          <w:divsChild>
            <w:div w:id="1362243688">
              <w:marLeft w:val="0"/>
              <w:marRight w:val="0"/>
              <w:marTop w:val="0"/>
              <w:marBottom w:val="0"/>
              <w:divBdr>
                <w:top w:val="none" w:sz="0" w:space="0" w:color="auto"/>
                <w:left w:val="none" w:sz="0" w:space="0" w:color="auto"/>
                <w:bottom w:val="none" w:sz="0" w:space="0" w:color="auto"/>
                <w:right w:val="none" w:sz="0" w:space="0" w:color="auto"/>
              </w:divBdr>
              <w:divsChild>
                <w:div w:id="1970427725">
                  <w:marLeft w:val="0"/>
                  <w:marRight w:val="0"/>
                  <w:marTop w:val="0"/>
                  <w:marBottom w:val="0"/>
                  <w:divBdr>
                    <w:top w:val="none" w:sz="0" w:space="0" w:color="auto"/>
                    <w:left w:val="none" w:sz="0" w:space="0" w:color="auto"/>
                    <w:bottom w:val="none" w:sz="0" w:space="0" w:color="auto"/>
                    <w:right w:val="none" w:sz="0" w:space="0" w:color="auto"/>
                  </w:divBdr>
                  <w:divsChild>
                    <w:div w:id="6595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16174">
          <w:marLeft w:val="0"/>
          <w:marRight w:val="0"/>
          <w:marTop w:val="0"/>
          <w:marBottom w:val="0"/>
          <w:divBdr>
            <w:top w:val="none" w:sz="0" w:space="0" w:color="auto"/>
            <w:left w:val="none" w:sz="0" w:space="0" w:color="auto"/>
            <w:bottom w:val="none" w:sz="0" w:space="0" w:color="auto"/>
            <w:right w:val="none" w:sz="0" w:space="0" w:color="auto"/>
          </w:divBdr>
          <w:divsChild>
            <w:div w:id="786046781">
              <w:marLeft w:val="0"/>
              <w:marRight w:val="0"/>
              <w:marTop w:val="0"/>
              <w:marBottom w:val="0"/>
              <w:divBdr>
                <w:top w:val="none" w:sz="0" w:space="0" w:color="auto"/>
                <w:left w:val="none" w:sz="0" w:space="0" w:color="auto"/>
                <w:bottom w:val="none" w:sz="0" w:space="0" w:color="auto"/>
                <w:right w:val="none" w:sz="0" w:space="0" w:color="auto"/>
              </w:divBdr>
              <w:divsChild>
                <w:div w:id="301429767">
                  <w:marLeft w:val="0"/>
                  <w:marRight w:val="0"/>
                  <w:marTop w:val="0"/>
                  <w:marBottom w:val="0"/>
                  <w:divBdr>
                    <w:top w:val="none" w:sz="0" w:space="0" w:color="auto"/>
                    <w:left w:val="none" w:sz="0" w:space="0" w:color="auto"/>
                    <w:bottom w:val="none" w:sz="0" w:space="0" w:color="auto"/>
                    <w:right w:val="none" w:sz="0" w:space="0" w:color="auto"/>
                  </w:divBdr>
                </w:div>
                <w:div w:id="1326282239">
                  <w:marLeft w:val="0"/>
                  <w:marRight w:val="0"/>
                  <w:marTop w:val="0"/>
                  <w:marBottom w:val="0"/>
                  <w:divBdr>
                    <w:top w:val="none" w:sz="0" w:space="0" w:color="auto"/>
                    <w:left w:val="none" w:sz="0" w:space="0" w:color="auto"/>
                    <w:bottom w:val="single" w:sz="6" w:space="24" w:color="auto"/>
                    <w:right w:val="none" w:sz="0" w:space="0" w:color="auto"/>
                  </w:divBdr>
                  <w:divsChild>
                    <w:div w:id="358354206">
                      <w:marLeft w:val="0"/>
                      <w:marRight w:val="0"/>
                      <w:marTop w:val="0"/>
                      <w:marBottom w:val="0"/>
                      <w:divBdr>
                        <w:top w:val="none" w:sz="0" w:space="0" w:color="auto"/>
                        <w:left w:val="none" w:sz="0" w:space="0" w:color="auto"/>
                        <w:bottom w:val="none" w:sz="0" w:space="0" w:color="auto"/>
                        <w:right w:val="none" w:sz="0" w:space="0" w:color="auto"/>
                      </w:divBdr>
                    </w:div>
                    <w:div w:id="545291575">
                      <w:marLeft w:val="0"/>
                      <w:marRight w:val="0"/>
                      <w:marTop w:val="0"/>
                      <w:marBottom w:val="0"/>
                      <w:divBdr>
                        <w:top w:val="none" w:sz="0" w:space="0" w:color="auto"/>
                        <w:left w:val="none" w:sz="0" w:space="0" w:color="auto"/>
                        <w:bottom w:val="none" w:sz="0" w:space="0" w:color="auto"/>
                        <w:right w:val="none" w:sz="0" w:space="0" w:color="auto"/>
                      </w:divBdr>
                    </w:div>
                    <w:div w:id="628390452">
                      <w:marLeft w:val="0"/>
                      <w:marRight w:val="0"/>
                      <w:marTop w:val="0"/>
                      <w:marBottom w:val="0"/>
                      <w:divBdr>
                        <w:top w:val="none" w:sz="0" w:space="0" w:color="auto"/>
                        <w:left w:val="none" w:sz="0" w:space="0" w:color="auto"/>
                        <w:bottom w:val="none" w:sz="0" w:space="0" w:color="auto"/>
                        <w:right w:val="none" w:sz="0" w:space="0" w:color="auto"/>
                      </w:divBdr>
                    </w:div>
                    <w:div w:id="757018086">
                      <w:marLeft w:val="0"/>
                      <w:marRight w:val="0"/>
                      <w:marTop w:val="0"/>
                      <w:marBottom w:val="0"/>
                      <w:divBdr>
                        <w:top w:val="none" w:sz="0" w:space="0" w:color="auto"/>
                        <w:left w:val="none" w:sz="0" w:space="0" w:color="auto"/>
                        <w:bottom w:val="none" w:sz="0" w:space="0" w:color="auto"/>
                        <w:right w:val="none" w:sz="0" w:space="0" w:color="auto"/>
                      </w:divBdr>
                    </w:div>
                  </w:divsChild>
                </w:div>
                <w:div w:id="1454858784">
                  <w:marLeft w:val="0"/>
                  <w:marRight w:val="0"/>
                  <w:marTop w:val="0"/>
                  <w:marBottom w:val="0"/>
                  <w:divBdr>
                    <w:top w:val="none" w:sz="0" w:space="0" w:color="auto"/>
                    <w:left w:val="none" w:sz="0" w:space="0" w:color="auto"/>
                    <w:bottom w:val="none" w:sz="0" w:space="0" w:color="auto"/>
                    <w:right w:val="none" w:sz="0" w:space="0" w:color="auto"/>
                  </w:divBdr>
                </w:div>
                <w:div w:id="1700551044">
                  <w:marLeft w:val="0"/>
                  <w:marRight w:val="0"/>
                  <w:marTop w:val="480"/>
                  <w:marBottom w:val="0"/>
                  <w:divBdr>
                    <w:top w:val="single" w:sz="6" w:space="0" w:color="auto"/>
                    <w:left w:val="none" w:sz="0" w:space="0" w:color="auto"/>
                    <w:bottom w:val="none" w:sz="0" w:space="0" w:color="auto"/>
                    <w:right w:val="none" w:sz="0" w:space="0" w:color="auto"/>
                  </w:divBdr>
                </w:div>
              </w:divsChild>
            </w:div>
            <w:div w:id="2117284593">
              <w:marLeft w:val="0"/>
              <w:marRight w:val="0"/>
              <w:marTop w:val="0"/>
              <w:marBottom w:val="0"/>
              <w:divBdr>
                <w:top w:val="none" w:sz="0" w:space="0" w:color="auto"/>
                <w:left w:val="none" w:sz="0" w:space="0" w:color="auto"/>
                <w:bottom w:val="none" w:sz="0" w:space="0" w:color="auto"/>
                <w:right w:val="none" w:sz="0" w:space="0" w:color="auto"/>
              </w:divBdr>
              <w:divsChild>
                <w:div w:id="142701202">
                  <w:marLeft w:val="0"/>
                  <w:marRight w:val="0"/>
                  <w:marTop w:val="0"/>
                  <w:marBottom w:val="0"/>
                  <w:divBdr>
                    <w:top w:val="none" w:sz="0" w:space="0" w:color="auto"/>
                    <w:left w:val="none" w:sz="0" w:space="0" w:color="auto"/>
                    <w:bottom w:val="none" w:sz="0" w:space="0" w:color="auto"/>
                    <w:right w:val="none" w:sz="0" w:space="0" w:color="auto"/>
                  </w:divBdr>
                  <w:divsChild>
                    <w:div w:id="124201254">
                      <w:marLeft w:val="0"/>
                      <w:marRight w:val="0"/>
                      <w:marTop w:val="0"/>
                      <w:marBottom w:val="0"/>
                      <w:divBdr>
                        <w:top w:val="none" w:sz="0" w:space="0" w:color="auto"/>
                        <w:left w:val="none" w:sz="0" w:space="0" w:color="auto"/>
                        <w:bottom w:val="none" w:sz="0" w:space="0" w:color="auto"/>
                        <w:right w:val="none" w:sz="0" w:space="0" w:color="auto"/>
                      </w:divBdr>
                      <w:divsChild>
                        <w:div w:id="439835831">
                          <w:marLeft w:val="0"/>
                          <w:marRight w:val="0"/>
                          <w:marTop w:val="0"/>
                          <w:marBottom w:val="0"/>
                          <w:divBdr>
                            <w:top w:val="none" w:sz="0" w:space="0" w:color="auto"/>
                            <w:left w:val="none" w:sz="0" w:space="0" w:color="auto"/>
                            <w:bottom w:val="none" w:sz="0" w:space="0" w:color="auto"/>
                            <w:right w:val="none" w:sz="0" w:space="0" w:color="auto"/>
                          </w:divBdr>
                          <w:divsChild>
                            <w:div w:id="693188503">
                              <w:marLeft w:val="0"/>
                              <w:marRight w:val="0"/>
                              <w:marTop w:val="0"/>
                              <w:marBottom w:val="0"/>
                              <w:divBdr>
                                <w:top w:val="none" w:sz="0" w:space="0" w:color="auto"/>
                                <w:left w:val="none" w:sz="0" w:space="0" w:color="auto"/>
                                <w:bottom w:val="none" w:sz="0" w:space="0" w:color="auto"/>
                                <w:right w:val="none" w:sz="0" w:space="0" w:color="auto"/>
                              </w:divBdr>
                            </w:div>
                            <w:div w:id="8386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41604">
                      <w:marLeft w:val="0"/>
                      <w:marRight w:val="0"/>
                      <w:marTop w:val="0"/>
                      <w:marBottom w:val="0"/>
                      <w:divBdr>
                        <w:top w:val="none" w:sz="0" w:space="0" w:color="auto"/>
                        <w:left w:val="none" w:sz="0" w:space="0" w:color="auto"/>
                        <w:bottom w:val="none" w:sz="0" w:space="0" w:color="auto"/>
                        <w:right w:val="none" w:sz="0" w:space="0" w:color="auto"/>
                      </w:divBdr>
                      <w:divsChild>
                        <w:div w:id="1114907204">
                          <w:marLeft w:val="0"/>
                          <w:marRight w:val="0"/>
                          <w:marTop w:val="0"/>
                          <w:marBottom w:val="0"/>
                          <w:divBdr>
                            <w:top w:val="none" w:sz="0" w:space="0" w:color="auto"/>
                            <w:left w:val="none" w:sz="0" w:space="0" w:color="auto"/>
                            <w:bottom w:val="none" w:sz="0" w:space="0" w:color="auto"/>
                            <w:right w:val="none" w:sz="0" w:space="0" w:color="auto"/>
                          </w:divBdr>
                          <w:divsChild>
                            <w:div w:id="149915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00025">
                      <w:marLeft w:val="0"/>
                      <w:marRight w:val="0"/>
                      <w:marTop w:val="0"/>
                      <w:marBottom w:val="0"/>
                      <w:divBdr>
                        <w:top w:val="none" w:sz="0" w:space="0" w:color="auto"/>
                        <w:left w:val="none" w:sz="0" w:space="0" w:color="auto"/>
                        <w:bottom w:val="none" w:sz="0" w:space="0" w:color="auto"/>
                        <w:right w:val="none" w:sz="0" w:space="0" w:color="auto"/>
                      </w:divBdr>
                      <w:divsChild>
                        <w:div w:id="1418481747">
                          <w:marLeft w:val="0"/>
                          <w:marRight w:val="0"/>
                          <w:marTop w:val="0"/>
                          <w:marBottom w:val="0"/>
                          <w:divBdr>
                            <w:top w:val="none" w:sz="0" w:space="0" w:color="auto"/>
                            <w:left w:val="none" w:sz="0" w:space="0" w:color="auto"/>
                            <w:bottom w:val="none" w:sz="0" w:space="0" w:color="auto"/>
                            <w:right w:val="none" w:sz="0" w:space="0" w:color="auto"/>
                          </w:divBdr>
                          <w:divsChild>
                            <w:div w:id="967978115">
                              <w:marLeft w:val="0"/>
                              <w:marRight w:val="0"/>
                              <w:marTop w:val="0"/>
                              <w:marBottom w:val="0"/>
                              <w:divBdr>
                                <w:top w:val="none" w:sz="0" w:space="0" w:color="auto"/>
                                <w:left w:val="none" w:sz="0" w:space="0" w:color="auto"/>
                                <w:bottom w:val="none" w:sz="0" w:space="0" w:color="auto"/>
                                <w:right w:val="none" w:sz="0" w:space="0" w:color="auto"/>
                              </w:divBdr>
                            </w:div>
                            <w:div w:id="107617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45291">
                      <w:marLeft w:val="0"/>
                      <w:marRight w:val="0"/>
                      <w:marTop w:val="0"/>
                      <w:marBottom w:val="0"/>
                      <w:divBdr>
                        <w:top w:val="none" w:sz="0" w:space="0" w:color="auto"/>
                        <w:left w:val="none" w:sz="0" w:space="0" w:color="auto"/>
                        <w:bottom w:val="none" w:sz="0" w:space="0" w:color="auto"/>
                        <w:right w:val="none" w:sz="0" w:space="0" w:color="auto"/>
                      </w:divBdr>
                      <w:divsChild>
                        <w:div w:id="383138004">
                          <w:marLeft w:val="0"/>
                          <w:marRight w:val="0"/>
                          <w:marTop w:val="0"/>
                          <w:marBottom w:val="0"/>
                          <w:divBdr>
                            <w:top w:val="none" w:sz="0" w:space="0" w:color="auto"/>
                            <w:left w:val="none" w:sz="0" w:space="0" w:color="auto"/>
                            <w:bottom w:val="none" w:sz="0" w:space="0" w:color="auto"/>
                            <w:right w:val="none" w:sz="0" w:space="0" w:color="auto"/>
                          </w:divBdr>
                          <w:divsChild>
                            <w:div w:id="15285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70561">
                      <w:marLeft w:val="0"/>
                      <w:marRight w:val="0"/>
                      <w:marTop w:val="0"/>
                      <w:marBottom w:val="0"/>
                      <w:divBdr>
                        <w:top w:val="none" w:sz="0" w:space="0" w:color="auto"/>
                        <w:left w:val="none" w:sz="0" w:space="0" w:color="auto"/>
                        <w:bottom w:val="none" w:sz="0" w:space="0" w:color="auto"/>
                        <w:right w:val="none" w:sz="0" w:space="0" w:color="auto"/>
                      </w:divBdr>
                    </w:div>
                    <w:div w:id="1227229118">
                      <w:marLeft w:val="0"/>
                      <w:marRight w:val="0"/>
                      <w:marTop w:val="0"/>
                      <w:marBottom w:val="0"/>
                      <w:divBdr>
                        <w:top w:val="none" w:sz="0" w:space="0" w:color="auto"/>
                        <w:left w:val="none" w:sz="0" w:space="0" w:color="auto"/>
                        <w:bottom w:val="none" w:sz="0" w:space="0" w:color="auto"/>
                        <w:right w:val="none" w:sz="0" w:space="0" w:color="auto"/>
                      </w:divBdr>
                      <w:divsChild>
                        <w:div w:id="880439803">
                          <w:marLeft w:val="0"/>
                          <w:marRight w:val="0"/>
                          <w:marTop w:val="0"/>
                          <w:marBottom w:val="0"/>
                          <w:divBdr>
                            <w:top w:val="none" w:sz="0" w:space="0" w:color="auto"/>
                            <w:left w:val="none" w:sz="0" w:space="0" w:color="auto"/>
                            <w:bottom w:val="none" w:sz="0" w:space="0" w:color="auto"/>
                            <w:right w:val="none" w:sz="0" w:space="0" w:color="auto"/>
                          </w:divBdr>
                          <w:divsChild>
                            <w:div w:id="245770049">
                              <w:marLeft w:val="0"/>
                              <w:marRight w:val="0"/>
                              <w:marTop w:val="0"/>
                              <w:marBottom w:val="0"/>
                              <w:divBdr>
                                <w:top w:val="none" w:sz="0" w:space="0" w:color="auto"/>
                                <w:left w:val="none" w:sz="0" w:space="0" w:color="auto"/>
                                <w:bottom w:val="none" w:sz="0" w:space="0" w:color="auto"/>
                                <w:right w:val="none" w:sz="0" w:space="0" w:color="auto"/>
                              </w:divBdr>
                            </w:div>
                            <w:div w:id="379979493">
                              <w:marLeft w:val="0"/>
                              <w:marRight w:val="0"/>
                              <w:marTop w:val="0"/>
                              <w:marBottom w:val="0"/>
                              <w:divBdr>
                                <w:top w:val="none" w:sz="0" w:space="0" w:color="auto"/>
                                <w:left w:val="none" w:sz="0" w:space="0" w:color="auto"/>
                                <w:bottom w:val="none" w:sz="0" w:space="0" w:color="auto"/>
                                <w:right w:val="none" w:sz="0" w:space="0" w:color="auto"/>
                              </w:divBdr>
                            </w:div>
                            <w:div w:id="797340475">
                              <w:marLeft w:val="0"/>
                              <w:marRight w:val="0"/>
                              <w:marTop w:val="0"/>
                              <w:marBottom w:val="0"/>
                              <w:divBdr>
                                <w:top w:val="none" w:sz="0" w:space="0" w:color="auto"/>
                                <w:left w:val="none" w:sz="0" w:space="0" w:color="auto"/>
                                <w:bottom w:val="none" w:sz="0" w:space="0" w:color="auto"/>
                                <w:right w:val="none" w:sz="0" w:space="0" w:color="auto"/>
                              </w:divBdr>
                            </w:div>
                            <w:div w:id="815336607">
                              <w:marLeft w:val="0"/>
                              <w:marRight w:val="0"/>
                              <w:marTop w:val="0"/>
                              <w:marBottom w:val="0"/>
                              <w:divBdr>
                                <w:top w:val="none" w:sz="0" w:space="0" w:color="auto"/>
                                <w:left w:val="none" w:sz="0" w:space="0" w:color="auto"/>
                                <w:bottom w:val="none" w:sz="0" w:space="0" w:color="auto"/>
                                <w:right w:val="none" w:sz="0" w:space="0" w:color="auto"/>
                              </w:divBdr>
                            </w:div>
                            <w:div w:id="922110943">
                              <w:marLeft w:val="0"/>
                              <w:marRight w:val="0"/>
                              <w:marTop w:val="0"/>
                              <w:marBottom w:val="0"/>
                              <w:divBdr>
                                <w:top w:val="none" w:sz="0" w:space="0" w:color="auto"/>
                                <w:left w:val="none" w:sz="0" w:space="0" w:color="auto"/>
                                <w:bottom w:val="none" w:sz="0" w:space="0" w:color="auto"/>
                                <w:right w:val="none" w:sz="0" w:space="0" w:color="auto"/>
                              </w:divBdr>
                            </w:div>
                            <w:div w:id="1073815638">
                              <w:marLeft w:val="0"/>
                              <w:marRight w:val="0"/>
                              <w:marTop w:val="0"/>
                              <w:marBottom w:val="0"/>
                              <w:divBdr>
                                <w:top w:val="none" w:sz="0" w:space="0" w:color="auto"/>
                                <w:left w:val="none" w:sz="0" w:space="0" w:color="auto"/>
                                <w:bottom w:val="none" w:sz="0" w:space="0" w:color="auto"/>
                                <w:right w:val="none" w:sz="0" w:space="0" w:color="auto"/>
                              </w:divBdr>
                            </w:div>
                            <w:div w:id="1127242300">
                              <w:marLeft w:val="0"/>
                              <w:marRight w:val="0"/>
                              <w:marTop w:val="0"/>
                              <w:marBottom w:val="0"/>
                              <w:divBdr>
                                <w:top w:val="none" w:sz="0" w:space="0" w:color="auto"/>
                                <w:left w:val="none" w:sz="0" w:space="0" w:color="auto"/>
                                <w:bottom w:val="none" w:sz="0" w:space="0" w:color="auto"/>
                                <w:right w:val="none" w:sz="0" w:space="0" w:color="auto"/>
                              </w:divBdr>
                            </w:div>
                            <w:div w:id="1579092392">
                              <w:marLeft w:val="0"/>
                              <w:marRight w:val="0"/>
                              <w:marTop w:val="0"/>
                              <w:marBottom w:val="0"/>
                              <w:divBdr>
                                <w:top w:val="none" w:sz="0" w:space="0" w:color="auto"/>
                                <w:left w:val="none" w:sz="0" w:space="0" w:color="auto"/>
                                <w:bottom w:val="none" w:sz="0" w:space="0" w:color="auto"/>
                                <w:right w:val="none" w:sz="0" w:space="0" w:color="auto"/>
                              </w:divBdr>
                            </w:div>
                            <w:div w:id="2040468920">
                              <w:marLeft w:val="0"/>
                              <w:marRight w:val="0"/>
                              <w:marTop w:val="0"/>
                              <w:marBottom w:val="0"/>
                              <w:divBdr>
                                <w:top w:val="none" w:sz="0" w:space="0" w:color="auto"/>
                                <w:left w:val="none" w:sz="0" w:space="0" w:color="auto"/>
                                <w:bottom w:val="none" w:sz="0" w:space="0" w:color="auto"/>
                                <w:right w:val="none" w:sz="0" w:space="0" w:color="auto"/>
                              </w:divBdr>
                              <w:divsChild>
                                <w:div w:id="942883464">
                                  <w:marLeft w:val="0"/>
                                  <w:marRight w:val="0"/>
                                  <w:marTop w:val="0"/>
                                  <w:marBottom w:val="0"/>
                                  <w:divBdr>
                                    <w:top w:val="none" w:sz="0" w:space="0" w:color="auto"/>
                                    <w:left w:val="none" w:sz="0" w:space="0" w:color="auto"/>
                                    <w:bottom w:val="none" w:sz="0" w:space="0" w:color="auto"/>
                                    <w:right w:val="none" w:sz="0" w:space="0" w:color="auto"/>
                                  </w:divBdr>
                                  <w:divsChild>
                                    <w:div w:id="1553076190">
                                      <w:marLeft w:val="0"/>
                                      <w:marRight w:val="0"/>
                                      <w:marTop w:val="0"/>
                                      <w:marBottom w:val="0"/>
                                      <w:divBdr>
                                        <w:top w:val="none" w:sz="0" w:space="0" w:color="auto"/>
                                        <w:left w:val="none" w:sz="0" w:space="0" w:color="auto"/>
                                        <w:bottom w:val="none" w:sz="0" w:space="0" w:color="auto"/>
                                        <w:right w:val="none" w:sz="0" w:space="0" w:color="auto"/>
                                      </w:divBdr>
                                      <w:divsChild>
                                        <w:div w:id="199938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021751">
                              <w:marLeft w:val="0"/>
                              <w:marRight w:val="0"/>
                              <w:marTop w:val="0"/>
                              <w:marBottom w:val="0"/>
                              <w:divBdr>
                                <w:top w:val="none" w:sz="0" w:space="0" w:color="auto"/>
                                <w:left w:val="none" w:sz="0" w:space="0" w:color="auto"/>
                                <w:bottom w:val="none" w:sz="0" w:space="0" w:color="auto"/>
                                <w:right w:val="none" w:sz="0" w:space="0" w:color="auto"/>
                              </w:divBdr>
                            </w:div>
                            <w:div w:id="2122145065">
                              <w:marLeft w:val="0"/>
                              <w:marRight w:val="0"/>
                              <w:marTop w:val="0"/>
                              <w:marBottom w:val="0"/>
                              <w:divBdr>
                                <w:top w:val="none" w:sz="0" w:space="0" w:color="auto"/>
                                <w:left w:val="none" w:sz="0" w:space="0" w:color="auto"/>
                                <w:bottom w:val="none" w:sz="0" w:space="0" w:color="auto"/>
                                <w:right w:val="none" w:sz="0" w:space="0" w:color="auto"/>
                              </w:divBdr>
                            </w:div>
                          </w:divsChild>
                        </w:div>
                        <w:div w:id="1977295378">
                          <w:marLeft w:val="0"/>
                          <w:marRight w:val="0"/>
                          <w:marTop w:val="0"/>
                          <w:marBottom w:val="0"/>
                          <w:divBdr>
                            <w:top w:val="none" w:sz="0" w:space="0" w:color="auto"/>
                            <w:left w:val="none" w:sz="0" w:space="0" w:color="auto"/>
                            <w:bottom w:val="none" w:sz="0" w:space="0" w:color="auto"/>
                            <w:right w:val="none" w:sz="0" w:space="0" w:color="auto"/>
                          </w:divBdr>
                          <w:divsChild>
                            <w:div w:id="1203128838">
                              <w:marLeft w:val="0"/>
                              <w:marRight w:val="0"/>
                              <w:marTop w:val="0"/>
                              <w:marBottom w:val="0"/>
                              <w:divBdr>
                                <w:top w:val="none" w:sz="0" w:space="0" w:color="auto"/>
                                <w:left w:val="none" w:sz="0" w:space="0" w:color="auto"/>
                                <w:bottom w:val="none" w:sz="0" w:space="0" w:color="auto"/>
                                <w:right w:val="none" w:sz="0" w:space="0" w:color="auto"/>
                              </w:divBdr>
                            </w:div>
                          </w:divsChild>
                        </w:div>
                        <w:div w:id="2108307789">
                          <w:marLeft w:val="0"/>
                          <w:marRight w:val="0"/>
                          <w:marTop w:val="0"/>
                          <w:marBottom w:val="0"/>
                          <w:divBdr>
                            <w:top w:val="none" w:sz="0" w:space="0" w:color="auto"/>
                            <w:left w:val="none" w:sz="0" w:space="0" w:color="auto"/>
                            <w:bottom w:val="none" w:sz="0" w:space="0" w:color="auto"/>
                            <w:right w:val="none" w:sz="0" w:space="0" w:color="auto"/>
                          </w:divBdr>
                          <w:divsChild>
                            <w:div w:id="1275164657">
                              <w:marLeft w:val="0"/>
                              <w:marRight w:val="0"/>
                              <w:marTop w:val="0"/>
                              <w:marBottom w:val="0"/>
                              <w:divBdr>
                                <w:top w:val="none" w:sz="0" w:space="0" w:color="auto"/>
                                <w:left w:val="none" w:sz="0" w:space="0" w:color="auto"/>
                                <w:bottom w:val="none" w:sz="0" w:space="0" w:color="auto"/>
                                <w:right w:val="none" w:sz="0" w:space="0" w:color="auto"/>
                              </w:divBdr>
                              <w:divsChild>
                                <w:div w:id="1408458163">
                                  <w:marLeft w:val="0"/>
                                  <w:marRight w:val="0"/>
                                  <w:marTop w:val="0"/>
                                  <w:marBottom w:val="0"/>
                                  <w:divBdr>
                                    <w:top w:val="none" w:sz="0" w:space="0" w:color="auto"/>
                                    <w:left w:val="none" w:sz="0" w:space="0" w:color="auto"/>
                                    <w:bottom w:val="none" w:sz="0" w:space="0" w:color="auto"/>
                                    <w:right w:val="none" w:sz="0" w:space="0" w:color="auto"/>
                                  </w:divBdr>
                                  <w:divsChild>
                                    <w:div w:id="168839132">
                                      <w:marLeft w:val="0"/>
                                      <w:marRight w:val="0"/>
                                      <w:marTop w:val="0"/>
                                      <w:marBottom w:val="0"/>
                                      <w:divBdr>
                                        <w:top w:val="none" w:sz="0" w:space="0" w:color="auto"/>
                                        <w:left w:val="none" w:sz="0" w:space="0" w:color="auto"/>
                                        <w:bottom w:val="none" w:sz="0" w:space="0" w:color="auto"/>
                                        <w:right w:val="none" w:sz="0" w:space="0" w:color="auto"/>
                                      </w:divBdr>
                                    </w:div>
                                    <w:div w:id="5695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29637">
                              <w:marLeft w:val="0"/>
                              <w:marRight w:val="0"/>
                              <w:marTop w:val="0"/>
                              <w:marBottom w:val="0"/>
                              <w:divBdr>
                                <w:top w:val="none" w:sz="0" w:space="0" w:color="auto"/>
                                <w:left w:val="none" w:sz="0" w:space="0" w:color="auto"/>
                                <w:bottom w:val="none" w:sz="0" w:space="0" w:color="auto"/>
                                <w:right w:val="none" w:sz="0" w:space="0" w:color="auto"/>
                              </w:divBdr>
                              <w:divsChild>
                                <w:div w:id="436802510">
                                  <w:marLeft w:val="0"/>
                                  <w:marRight w:val="0"/>
                                  <w:marTop w:val="0"/>
                                  <w:marBottom w:val="0"/>
                                  <w:divBdr>
                                    <w:top w:val="none" w:sz="0" w:space="0" w:color="auto"/>
                                    <w:left w:val="none" w:sz="0" w:space="0" w:color="auto"/>
                                    <w:bottom w:val="none" w:sz="0" w:space="0" w:color="auto"/>
                                    <w:right w:val="none" w:sz="0" w:space="0" w:color="auto"/>
                                  </w:divBdr>
                                  <w:divsChild>
                                    <w:div w:id="566499317">
                                      <w:marLeft w:val="0"/>
                                      <w:marRight w:val="0"/>
                                      <w:marTop w:val="0"/>
                                      <w:marBottom w:val="0"/>
                                      <w:divBdr>
                                        <w:top w:val="none" w:sz="0" w:space="0" w:color="auto"/>
                                        <w:left w:val="none" w:sz="0" w:space="0" w:color="auto"/>
                                        <w:bottom w:val="none" w:sz="0" w:space="0" w:color="auto"/>
                                        <w:right w:val="none" w:sz="0" w:space="0" w:color="auto"/>
                                      </w:divBdr>
                                    </w:div>
                                    <w:div w:id="14283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621509">
                      <w:marLeft w:val="0"/>
                      <w:marRight w:val="0"/>
                      <w:marTop w:val="0"/>
                      <w:marBottom w:val="0"/>
                      <w:divBdr>
                        <w:top w:val="none" w:sz="0" w:space="0" w:color="auto"/>
                        <w:left w:val="none" w:sz="0" w:space="0" w:color="auto"/>
                        <w:bottom w:val="none" w:sz="0" w:space="0" w:color="auto"/>
                        <w:right w:val="none" w:sz="0" w:space="0" w:color="auto"/>
                      </w:divBdr>
                      <w:divsChild>
                        <w:div w:id="893855475">
                          <w:marLeft w:val="0"/>
                          <w:marRight w:val="0"/>
                          <w:marTop w:val="0"/>
                          <w:marBottom w:val="0"/>
                          <w:divBdr>
                            <w:top w:val="none" w:sz="0" w:space="0" w:color="auto"/>
                            <w:left w:val="none" w:sz="0" w:space="0" w:color="auto"/>
                            <w:bottom w:val="none" w:sz="0" w:space="0" w:color="auto"/>
                            <w:right w:val="none" w:sz="0" w:space="0" w:color="auto"/>
                          </w:divBdr>
                        </w:div>
                      </w:divsChild>
                    </w:div>
                    <w:div w:id="1637250716">
                      <w:marLeft w:val="0"/>
                      <w:marRight w:val="0"/>
                      <w:marTop w:val="0"/>
                      <w:marBottom w:val="0"/>
                      <w:divBdr>
                        <w:top w:val="none" w:sz="0" w:space="0" w:color="auto"/>
                        <w:left w:val="none" w:sz="0" w:space="0" w:color="auto"/>
                        <w:bottom w:val="none" w:sz="0" w:space="0" w:color="auto"/>
                        <w:right w:val="none" w:sz="0" w:space="0" w:color="auto"/>
                      </w:divBdr>
                      <w:divsChild>
                        <w:div w:id="1220626403">
                          <w:marLeft w:val="0"/>
                          <w:marRight w:val="0"/>
                          <w:marTop w:val="0"/>
                          <w:marBottom w:val="0"/>
                          <w:divBdr>
                            <w:top w:val="none" w:sz="0" w:space="0" w:color="auto"/>
                            <w:left w:val="none" w:sz="0" w:space="0" w:color="auto"/>
                            <w:bottom w:val="none" w:sz="0" w:space="0" w:color="auto"/>
                            <w:right w:val="none" w:sz="0" w:space="0" w:color="auto"/>
                          </w:divBdr>
                          <w:divsChild>
                            <w:div w:id="150956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851099">
                  <w:marLeft w:val="0"/>
                  <w:marRight w:val="0"/>
                  <w:marTop w:val="0"/>
                  <w:marBottom w:val="0"/>
                  <w:divBdr>
                    <w:top w:val="none" w:sz="0" w:space="0" w:color="auto"/>
                    <w:left w:val="none" w:sz="0" w:space="0" w:color="auto"/>
                    <w:bottom w:val="none" w:sz="0" w:space="0" w:color="auto"/>
                    <w:right w:val="none" w:sz="0" w:space="0" w:color="auto"/>
                  </w:divBdr>
                  <w:divsChild>
                    <w:div w:id="5138236">
                      <w:marLeft w:val="0"/>
                      <w:marRight w:val="0"/>
                      <w:marTop w:val="0"/>
                      <w:marBottom w:val="0"/>
                      <w:divBdr>
                        <w:top w:val="none" w:sz="0" w:space="0" w:color="auto"/>
                        <w:left w:val="none" w:sz="0" w:space="0" w:color="auto"/>
                        <w:bottom w:val="none" w:sz="0" w:space="0" w:color="auto"/>
                        <w:right w:val="none" w:sz="0" w:space="0" w:color="auto"/>
                      </w:divBdr>
                      <w:divsChild>
                        <w:div w:id="1503471582">
                          <w:marLeft w:val="0"/>
                          <w:marRight w:val="0"/>
                          <w:marTop w:val="0"/>
                          <w:marBottom w:val="0"/>
                          <w:divBdr>
                            <w:top w:val="none" w:sz="0" w:space="0" w:color="auto"/>
                            <w:left w:val="none" w:sz="0" w:space="0" w:color="auto"/>
                            <w:bottom w:val="none" w:sz="0" w:space="0" w:color="auto"/>
                            <w:right w:val="none" w:sz="0" w:space="0" w:color="auto"/>
                          </w:divBdr>
                          <w:divsChild>
                            <w:div w:id="1112672829">
                              <w:marLeft w:val="0"/>
                              <w:marRight w:val="0"/>
                              <w:marTop w:val="0"/>
                              <w:marBottom w:val="0"/>
                              <w:divBdr>
                                <w:top w:val="none" w:sz="0" w:space="0" w:color="auto"/>
                                <w:left w:val="none" w:sz="0" w:space="0" w:color="auto"/>
                                <w:bottom w:val="none" w:sz="0" w:space="0" w:color="auto"/>
                                <w:right w:val="none" w:sz="0" w:space="0" w:color="auto"/>
                              </w:divBdr>
                              <w:divsChild>
                                <w:div w:id="939339014">
                                  <w:marLeft w:val="0"/>
                                  <w:marRight w:val="0"/>
                                  <w:marTop w:val="0"/>
                                  <w:marBottom w:val="0"/>
                                  <w:divBdr>
                                    <w:top w:val="none" w:sz="0" w:space="0" w:color="auto"/>
                                    <w:left w:val="none" w:sz="0" w:space="0" w:color="auto"/>
                                    <w:bottom w:val="none" w:sz="0" w:space="0" w:color="auto"/>
                                    <w:right w:val="none" w:sz="0" w:space="0" w:color="auto"/>
                                  </w:divBdr>
                                  <w:divsChild>
                                    <w:div w:id="633799635">
                                      <w:marLeft w:val="0"/>
                                      <w:marRight w:val="0"/>
                                      <w:marTop w:val="0"/>
                                      <w:marBottom w:val="0"/>
                                      <w:divBdr>
                                        <w:top w:val="none" w:sz="0" w:space="0" w:color="auto"/>
                                        <w:left w:val="none" w:sz="0" w:space="0" w:color="auto"/>
                                        <w:bottom w:val="none" w:sz="0" w:space="0" w:color="auto"/>
                                        <w:right w:val="none" w:sz="0" w:space="0" w:color="auto"/>
                                      </w:divBdr>
                                    </w:div>
                                  </w:divsChild>
                                </w:div>
                                <w:div w:id="2101676818">
                                  <w:marLeft w:val="150"/>
                                  <w:marRight w:val="150"/>
                                  <w:marTop w:val="0"/>
                                  <w:marBottom w:val="0"/>
                                  <w:divBdr>
                                    <w:top w:val="none" w:sz="0" w:space="0" w:color="auto"/>
                                    <w:left w:val="none" w:sz="0" w:space="0" w:color="auto"/>
                                    <w:bottom w:val="none" w:sz="0" w:space="0" w:color="auto"/>
                                    <w:right w:val="none" w:sz="0" w:space="0" w:color="auto"/>
                                  </w:divBdr>
                                  <w:divsChild>
                                    <w:div w:id="1506553025">
                                      <w:marLeft w:val="0"/>
                                      <w:marRight w:val="0"/>
                                      <w:marTop w:val="0"/>
                                      <w:marBottom w:val="0"/>
                                      <w:divBdr>
                                        <w:top w:val="none" w:sz="0" w:space="0" w:color="auto"/>
                                        <w:left w:val="none" w:sz="0" w:space="0" w:color="auto"/>
                                        <w:bottom w:val="none" w:sz="0" w:space="0" w:color="auto"/>
                                        <w:right w:val="none" w:sz="0" w:space="0" w:color="auto"/>
                                      </w:divBdr>
                                      <w:divsChild>
                                        <w:div w:id="116492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165794">
                  <w:marLeft w:val="0"/>
                  <w:marRight w:val="0"/>
                  <w:marTop w:val="0"/>
                  <w:marBottom w:val="0"/>
                  <w:divBdr>
                    <w:top w:val="none" w:sz="0" w:space="0" w:color="auto"/>
                    <w:left w:val="none" w:sz="0" w:space="0" w:color="auto"/>
                    <w:bottom w:val="none" w:sz="0" w:space="0" w:color="auto"/>
                    <w:right w:val="none" w:sz="0" w:space="0" w:color="auto"/>
                  </w:divBdr>
                  <w:divsChild>
                    <w:div w:id="1509558664">
                      <w:marLeft w:val="0"/>
                      <w:marRight w:val="0"/>
                      <w:marTop w:val="0"/>
                      <w:marBottom w:val="0"/>
                      <w:divBdr>
                        <w:top w:val="none" w:sz="0" w:space="0" w:color="auto"/>
                        <w:left w:val="none" w:sz="0" w:space="0" w:color="auto"/>
                        <w:bottom w:val="none" w:sz="0" w:space="0" w:color="auto"/>
                        <w:right w:val="none" w:sz="0" w:space="0" w:color="auto"/>
                      </w:divBdr>
                    </w:div>
                  </w:divsChild>
                </w:div>
                <w:div w:id="1136725307">
                  <w:marLeft w:val="0"/>
                  <w:marRight w:val="0"/>
                  <w:marTop w:val="0"/>
                  <w:marBottom w:val="0"/>
                  <w:divBdr>
                    <w:top w:val="none" w:sz="0" w:space="0" w:color="auto"/>
                    <w:left w:val="none" w:sz="0" w:space="0" w:color="auto"/>
                    <w:bottom w:val="none" w:sz="0" w:space="0" w:color="auto"/>
                    <w:right w:val="none" w:sz="0" w:space="0" w:color="auto"/>
                  </w:divBdr>
                  <w:divsChild>
                    <w:div w:id="126053021">
                      <w:marLeft w:val="0"/>
                      <w:marRight w:val="0"/>
                      <w:marTop w:val="0"/>
                      <w:marBottom w:val="120"/>
                      <w:divBdr>
                        <w:top w:val="none" w:sz="0" w:space="0" w:color="auto"/>
                        <w:left w:val="none" w:sz="0" w:space="0" w:color="auto"/>
                        <w:bottom w:val="none" w:sz="0" w:space="0" w:color="auto"/>
                        <w:right w:val="none" w:sz="0" w:space="0" w:color="auto"/>
                      </w:divBdr>
                    </w:div>
                  </w:divsChild>
                </w:div>
                <w:div w:id="1481145436">
                  <w:marLeft w:val="0"/>
                  <w:marRight w:val="0"/>
                  <w:marTop w:val="0"/>
                  <w:marBottom w:val="0"/>
                  <w:divBdr>
                    <w:top w:val="none" w:sz="0" w:space="0" w:color="auto"/>
                    <w:left w:val="none" w:sz="0" w:space="0" w:color="auto"/>
                    <w:bottom w:val="none" w:sz="0" w:space="0" w:color="auto"/>
                    <w:right w:val="none" w:sz="0" w:space="0" w:color="auto"/>
                  </w:divBdr>
                  <w:divsChild>
                    <w:div w:id="845096399">
                      <w:marLeft w:val="0"/>
                      <w:marRight w:val="0"/>
                      <w:marTop w:val="0"/>
                      <w:marBottom w:val="0"/>
                      <w:divBdr>
                        <w:top w:val="none" w:sz="0" w:space="0" w:color="auto"/>
                        <w:left w:val="none" w:sz="0" w:space="0" w:color="auto"/>
                        <w:bottom w:val="none" w:sz="0" w:space="0" w:color="auto"/>
                        <w:right w:val="none" w:sz="0" w:space="0" w:color="auto"/>
                      </w:divBdr>
                      <w:divsChild>
                        <w:div w:id="110517759">
                          <w:marLeft w:val="0"/>
                          <w:marRight w:val="0"/>
                          <w:marTop w:val="0"/>
                          <w:marBottom w:val="0"/>
                          <w:divBdr>
                            <w:top w:val="none" w:sz="0" w:space="0" w:color="auto"/>
                            <w:left w:val="none" w:sz="0" w:space="0" w:color="auto"/>
                            <w:bottom w:val="none" w:sz="0" w:space="0" w:color="auto"/>
                            <w:right w:val="none" w:sz="0" w:space="0" w:color="auto"/>
                          </w:divBdr>
                          <w:divsChild>
                            <w:div w:id="460029464">
                              <w:marLeft w:val="0"/>
                              <w:marRight w:val="0"/>
                              <w:marTop w:val="0"/>
                              <w:marBottom w:val="0"/>
                              <w:divBdr>
                                <w:top w:val="none" w:sz="0" w:space="0" w:color="auto"/>
                                <w:left w:val="none" w:sz="0" w:space="0" w:color="auto"/>
                                <w:bottom w:val="none" w:sz="0" w:space="0" w:color="auto"/>
                                <w:right w:val="none" w:sz="0" w:space="0" w:color="auto"/>
                              </w:divBdr>
                              <w:divsChild>
                                <w:div w:id="256134130">
                                  <w:marLeft w:val="0"/>
                                  <w:marRight w:val="0"/>
                                  <w:marTop w:val="0"/>
                                  <w:marBottom w:val="0"/>
                                  <w:divBdr>
                                    <w:top w:val="none" w:sz="0" w:space="0" w:color="auto"/>
                                    <w:left w:val="none" w:sz="0" w:space="0" w:color="auto"/>
                                    <w:bottom w:val="none" w:sz="0" w:space="0" w:color="auto"/>
                                    <w:right w:val="none" w:sz="0" w:space="0" w:color="auto"/>
                                  </w:divBdr>
                                </w:div>
                                <w:div w:id="208568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65707">
                          <w:marLeft w:val="0"/>
                          <w:marRight w:val="0"/>
                          <w:marTop w:val="0"/>
                          <w:marBottom w:val="0"/>
                          <w:divBdr>
                            <w:top w:val="none" w:sz="0" w:space="0" w:color="auto"/>
                            <w:left w:val="none" w:sz="0" w:space="0" w:color="auto"/>
                            <w:bottom w:val="none" w:sz="0" w:space="0" w:color="auto"/>
                            <w:right w:val="none" w:sz="0" w:space="0" w:color="auto"/>
                          </w:divBdr>
                        </w:div>
                        <w:div w:id="597179336">
                          <w:marLeft w:val="0"/>
                          <w:marRight w:val="0"/>
                          <w:marTop w:val="0"/>
                          <w:marBottom w:val="0"/>
                          <w:divBdr>
                            <w:top w:val="none" w:sz="0" w:space="0" w:color="auto"/>
                            <w:left w:val="none" w:sz="0" w:space="0" w:color="auto"/>
                            <w:bottom w:val="none" w:sz="0" w:space="0" w:color="auto"/>
                            <w:right w:val="none" w:sz="0" w:space="0" w:color="auto"/>
                          </w:divBdr>
                          <w:divsChild>
                            <w:div w:id="376248441">
                              <w:marLeft w:val="0"/>
                              <w:marRight w:val="0"/>
                              <w:marTop w:val="0"/>
                              <w:marBottom w:val="0"/>
                              <w:divBdr>
                                <w:top w:val="none" w:sz="0" w:space="0" w:color="auto"/>
                                <w:left w:val="none" w:sz="0" w:space="0" w:color="auto"/>
                                <w:bottom w:val="none" w:sz="0" w:space="0" w:color="auto"/>
                                <w:right w:val="none" w:sz="0" w:space="0" w:color="auto"/>
                              </w:divBdr>
                              <w:divsChild>
                                <w:div w:id="1760175998">
                                  <w:marLeft w:val="0"/>
                                  <w:marRight w:val="0"/>
                                  <w:marTop w:val="0"/>
                                  <w:marBottom w:val="0"/>
                                  <w:divBdr>
                                    <w:top w:val="none" w:sz="0" w:space="0" w:color="auto"/>
                                    <w:left w:val="none" w:sz="0" w:space="0" w:color="auto"/>
                                    <w:bottom w:val="none" w:sz="0" w:space="0" w:color="auto"/>
                                    <w:right w:val="none" w:sz="0" w:space="0" w:color="auto"/>
                                  </w:divBdr>
                                  <w:divsChild>
                                    <w:div w:id="144054366">
                                      <w:marLeft w:val="0"/>
                                      <w:marRight w:val="0"/>
                                      <w:marTop w:val="0"/>
                                      <w:marBottom w:val="0"/>
                                      <w:divBdr>
                                        <w:top w:val="none" w:sz="0" w:space="0" w:color="auto"/>
                                        <w:left w:val="none" w:sz="0" w:space="0" w:color="auto"/>
                                        <w:bottom w:val="none" w:sz="0" w:space="0" w:color="auto"/>
                                        <w:right w:val="none" w:sz="0" w:space="0" w:color="auto"/>
                                      </w:divBdr>
                                      <w:divsChild>
                                        <w:div w:id="1841853046">
                                          <w:marLeft w:val="0"/>
                                          <w:marRight w:val="0"/>
                                          <w:marTop w:val="0"/>
                                          <w:marBottom w:val="0"/>
                                          <w:divBdr>
                                            <w:top w:val="none" w:sz="0" w:space="0" w:color="auto"/>
                                            <w:left w:val="none" w:sz="0" w:space="0" w:color="auto"/>
                                            <w:bottom w:val="none" w:sz="0" w:space="0" w:color="auto"/>
                                            <w:right w:val="none" w:sz="0" w:space="0" w:color="auto"/>
                                          </w:divBdr>
                                        </w:div>
                                        <w:div w:id="198234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999179">
                              <w:marLeft w:val="0"/>
                              <w:marRight w:val="0"/>
                              <w:marTop w:val="0"/>
                              <w:marBottom w:val="0"/>
                              <w:divBdr>
                                <w:top w:val="none" w:sz="0" w:space="0" w:color="auto"/>
                                <w:left w:val="none" w:sz="0" w:space="0" w:color="auto"/>
                                <w:bottom w:val="none" w:sz="0" w:space="0" w:color="auto"/>
                                <w:right w:val="none" w:sz="0" w:space="0" w:color="auto"/>
                              </w:divBdr>
                              <w:divsChild>
                                <w:div w:id="1068070380">
                                  <w:marLeft w:val="0"/>
                                  <w:marRight w:val="0"/>
                                  <w:marTop w:val="0"/>
                                  <w:marBottom w:val="0"/>
                                  <w:divBdr>
                                    <w:top w:val="none" w:sz="0" w:space="0" w:color="auto"/>
                                    <w:left w:val="none" w:sz="0" w:space="0" w:color="auto"/>
                                    <w:bottom w:val="none" w:sz="0" w:space="0" w:color="auto"/>
                                    <w:right w:val="none" w:sz="0" w:space="0" w:color="auto"/>
                                  </w:divBdr>
                                </w:div>
                                <w:div w:id="2011248678">
                                  <w:marLeft w:val="0"/>
                                  <w:marRight w:val="0"/>
                                  <w:marTop w:val="0"/>
                                  <w:marBottom w:val="0"/>
                                  <w:divBdr>
                                    <w:top w:val="none" w:sz="0" w:space="0" w:color="auto"/>
                                    <w:left w:val="none" w:sz="0" w:space="0" w:color="auto"/>
                                    <w:bottom w:val="none" w:sz="0" w:space="0" w:color="auto"/>
                                    <w:right w:val="none" w:sz="0" w:space="0" w:color="auto"/>
                                  </w:divBdr>
                                </w:div>
                              </w:divsChild>
                            </w:div>
                            <w:div w:id="1366712428">
                              <w:marLeft w:val="0"/>
                              <w:marRight w:val="0"/>
                              <w:marTop w:val="0"/>
                              <w:marBottom w:val="0"/>
                              <w:divBdr>
                                <w:top w:val="none" w:sz="0" w:space="0" w:color="auto"/>
                                <w:left w:val="none" w:sz="0" w:space="0" w:color="auto"/>
                                <w:bottom w:val="none" w:sz="0" w:space="0" w:color="auto"/>
                                <w:right w:val="none" w:sz="0" w:space="0" w:color="auto"/>
                              </w:divBdr>
                              <w:divsChild>
                                <w:div w:id="15217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89138">
                          <w:marLeft w:val="0"/>
                          <w:marRight w:val="0"/>
                          <w:marTop w:val="0"/>
                          <w:marBottom w:val="0"/>
                          <w:divBdr>
                            <w:top w:val="none" w:sz="0" w:space="0" w:color="auto"/>
                            <w:left w:val="none" w:sz="0" w:space="0" w:color="auto"/>
                            <w:bottom w:val="none" w:sz="0" w:space="0" w:color="auto"/>
                            <w:right w:val="none" w:sz="0" w:space="0" w:color="auto"/>
                          </w:divBdr>
                          <w:divsChild>
                            <w:div w:id="1939018878">
                              <w:marLeft w:val="0"/>
                              <w:marRight w:val="0"/>
                              <w:marTop w:val="0"/>
                              <w:marBottom w:val="0"/>
                              <w:divBdr>
                                <w:top w:val="none" w:sz="0" w:space="0" w:color="auto"/>
                                <w:left w:val="none" w:sz="0" w:space="0" w:color="auto"/>
                                <w:bottom w:val="none" w:sz="0" w:space="0" w:color="auto"/>
                                <w:right w:val="none" w:sz="0" w:space="0" w:color="auto"/>
                              </w:divBdr>
                              <w:divsChild>
                                <w:div w:id="57024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05614">
                          <w:marLeft w:val="0"/>
                          <w:marRight w:val="0"/>
                          <w:marTop w:val="0"/>
                          <w:marBottom w:val="0"/>
                          <w:divBdr>
                            <w:top w:val="none" w:sz="0" w:space="0" w:color="auto"/>
                            <w:left w:val="none" w:sz="0" w:space="0" w:color="auto"/>
                            <w:bottom w:val="none" w:sz="0" w:space="0" w:color="auto"/>
                            <w:right w:val="none" w:sz="0" w:space="0" w:color="auto"/>
                          </w:divBdr>
                          <w:divsChild>
                            <w:div w:id="4848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7272">
                      <w:marLeft w:val="0"/>
                      <w:marRight w:val="0"/>
                      <w:marTop w:val="0"/>
                      <w:marBottom w:val="0"/>
                      <w:divBdr>
                        <w:top w:val="none" w:sz="0" w:space="0" w:color="auto"/>
                        <w:left w:val="none" w:sz="0" w:space="0" w:color="auto"/>
                        <w:bottom w:val="none" w:sz="0" w:space="0" w:color="auto"/>
                        <w:right w:val="none" w:sz="0" w:space="0" w:color="auto"/>
                      </w:divBdr>
                      <w:divsChild>
                        <w:div w:id="118300272">
                          <w:marLeft w:val="0"/>
                          <w:marRight w:val="0"/>
                          <w:marTop w:val="0"/>
                          <w:marBottom w:val="0"/>
                          <w:divBdr>
                            <w:top w:val="none" w:sz="0" w:space="0" w:color="auto"/>
                            <w:left w:val="none" w:sz="0" w:space="0" w:color="auto"/>
                            <w:bottom w:val="none" w:sz="0" w:space="0" w:color="auto"/>
                            <w:right w:val="none" w:sz="0" w:space="0" w:color="auto"/>
                          </w:divBdr>
                          <w:divsChild>
                            <w:div w:id="991063390">
                              <w:marLeft w:val="0"/>
                              <w:marRight w:val="0"/>
                              <w:marTop w:val="0"/>
                              <w:marBottom w:val="0"/>
                              <w:divBdr>
                                <w:top w:val="none" w:sz="0" w:space="0" w:color="auto"/>
                                <w:left w:val="none" w:sz="0" w:space="0" w:color="auto"/>
                                <w:bottom w:val="none" w:sz="0" w:space="0" w:color="auto"/>
                                <w:right w:val="none" w:sz="0" w:space="0" w:color="auto"/>
                              </w:divBdr>
                            </w:div>
                          </w:divsChild>
                        </w:div>
                        <w:div w:id="554706374">
                          <w:marLeft w:val="0"/>
                          <w:marRight w:val="0"/>
                          <w:marTop w:val="0"/>
                          <w:marBottom w:val="0"/>
                          <w:divBdr>
                            <w:top w:val="none" w:sz="0" w:space="0" w:color="auto"/>
                            <w:left w:val="none" w:sz="0" w:space="0" w:color="auto"/>
                            <w:bottom w:val="none" w:sz="0" w:space="0" w:color="auto"/>
                            <w:right w:val="none" w:sz="0" w:space="0" w:color="auto"/>
                          </w:divBdr>
                          <w:divsChild>
                            <w:div w:id="1502698088">
                              <w:marLeft w:val="0"/>
                              <w:marRight w:val="0"/>
                              <w:marTop w:val="0"/>
                              <w:marBottom w:val="0"/>
                              <w:divBdr>
                                <w:top w:val="none" w:sz="0" w:space="0" w:color="auto"/>
                                <w:left w:val="none" w:sz="0" w:space="0" w:color="auto"/>
                                <w:bottom w:val="none" w:sz="0" w:space="0" w:color="auto"/>
                                <w:right w:val="none" w:sz="0" w:space="0" w:color="auto"/>
                              </w:divBdr>
                            </w:div>
                          </w:divsChild>
                        </w:div>
                        <w:div w:id="1222788629">
                          <w:marLeft w:val="0"/>
                          <w:marRight w:val="0"/>
                          <w:marTop w:val="0"/>
                          <w:marBottom w:val="0"/>
                          <w:divBdr>
                            <w:top w:val="none" w:sz="0" w:space="0" w:color="auto"/>
                            <w:left w:val="none" w:sz="0" w:space="0" w:color="auto"/>
                            <w:bottom w:val="none" w:sz="0" w:space="0" w:color="auto"/>
                            <w:right w:val="none" w:sz="0" w:space="0" w:color="auto"/>
                          </w:divBdr>
                          <w:divsChild>
                            <w:div w:id="7562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79678">
                      <w:marLeft w:val="0"/>
                      <w:marRight w:val="0"/>
                      <w:marTop w:val="0"/>
                      <w:marBottom w:val="0"/>
                      <w:divBdr>
                        <w:top w:val="none" w:sz="0" w:space="0" w:color="auto"/>
                        <w:left w:val="none" w:sz="0" w:space="0" w:color="auto"/>
                        <w:bottom w:val="none" w:sz="0" w:space="0" w:color="auto"/>
                        <w:right w:val="none" w:sz="0" w:space="0" w:color="auto"/>
                      </w:divBdr>
                      <w:divsChild>
                        <w:div w:id="573322439">
                          <w:marLeft w:val="0"/>
                          <w:marRight w:val="0"/>
                          <w:marTop w:val="0"/>
                          <w:marBottom w:val="120"/>
                          <w:divBdr>
                            <w:top w:val="none" w:sz="0" w:space="0" w:color="auto"/>
                            <w:left w:val="none" w:sz="0" w:space="0" w:color="auto"/>
                            <w:bottom w:val="none" w:sz="0" w:space="0" w:color="auto"/>
                            <w:right w:val="none" w:sz="0" w:space="0" w:color="auto"/>
                          </w:divBdr>
                        </w:div>
                      </w:divsChild>
                    </w:div>
                    <w:div w:id="1413627715">
                      <w:marLeft w:val="0"/>
                      <w:marRight w:val="0"/>
                      <w:marTop w:val="0"/>
                      <w:marBottom w:val="0"/>
                      <w:divBdr>
                        <w:top w:val="none" w:sz="0" w:space="0" w:color="auto"/>
                        <w:left w:val="none" w:sz="0" w:space="0" w:color="auto"/>
                        <w:bottom w:val="none" w:sz="0" w:space="0" w:color="auto"/>
                        <w:right w:val="none" w:sz="0" w:space="0" w:color="auto"/>
                      </w:divBdr>
                      <w:divsChild>
                        <w:div w:id="1050571009">
                          <w:marLeft w:val="0"/>
                          <w:marRight w:val="0"/>
                          <w:marTop w:val="0"/>
                          <w:marBottom w:val="0"/>
                          <w:divBdr>
                            <w:top w:val="none" w:sz="0" w:space="0" w:color="auto"/>
                            <w:left w:val="none" w:sz="0" w:space="0" w:color="auto"/>
                            <w:bottom w:val="none" w:sz="0" w:space="0" w:color="auto"/>
                            <w:right w:val="none" w:sz="0" w:space="0" w:color="auto"/>
                          </w:divBdr>
                        </w:div>
                      </w:divsChild>
                    </w:div>
                    <w:div w:id="1707288301">
                      <w:marLeft w:val="0"/>
                      <w:marRight w:val="0"/>
                      <w:marTop w:val="0"/>
                      <w:marBottom w:val="0"/>
                      <w:divBdr>
                        <w:top w:val="none" w:sz="0" w:space="0" w:color="auto"/>
                        <w:left w:val="none" w:sz="0" w:space="0" w:color="auto"/>
                        <w:bottom w:val="none" w:sz="0" w:space="0" w:color="auto"/>
                        <w:right w:val="none" w:sz="0" w:space="0" w:color="auto"/>
                      </w:divBdr>
                      <w:divsChild>
                        <w:div w:id="34297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6410">
                  <w:marLeft w:val="0"/>
                  <w:marRight w:val="0"/>
                  <w:marTop w:val="0"/>
                  <w:marBottom w:val="0"/>
                  <w:divBdr>
                    <w:top w:val="none" w:sz="0" w:space="0" w:color="auto"/>
                    <w:left w:val="none" w:sz="0" w:space="0" w:color="auto"/>
                    <w:bottom w:val="none" w:sz="0" w:space="0" w:color="auto"/>
                    <w:right w:val="none" w:sz="0" w:space="0" w:color="auto"/>
                  </w:divBdr>
                  <w:divsChild>
                    <w:div w:id="531504950">
                      <w:marLeft w:val="0"/>
                      <w:marRight w:val="0"/>
                      <w:marTop w:val="0"/>
                      <w:marBottom w:val="0"/>
                      <w:divBdr>
                        <w:top w:val="none" w:sz="0" w:space="0" w:color="auto"/>
                        <w:left w:val="none" w:sz="0" w:space="0" w:color="auto"/>
                        <w:bottom w:val="none" w:sz="0" w:space="0" w:color="auto"/>
                        <w:right w:val="none" w:sz="0" w:space="0" w:color="auto"/>
                      </w:divBdr>
                      <w:divsChild>
                        <w:div w:id="240452515">
                          <w:marLeft w:val="0"/>
                          <w:marRight w:val="0"/>
                          <w:marTop w:val="0"/>
                          <w:marBottom w:val="0"/>
                          <w:divBdr>
                            <w:top w:val="none" w:sz="0" w:space="0" w:color="auto"/>
                            <w:left w:val="none" w:sz="0" w:space="0" w:color="auto"/>
                            <w:bottom w:val="none" w:sz="0" w:space="0" w:color="auto"/>
                            <w:right w:val="none" w:sz="0" w:space="0" w:color="auto"/>
                          </w:divBdr>
                        </w:div>
                      </w:divsChild>
                    </w:div>
                    <w:div w:id="849106168">
                      <w:marLeft w:val="0"/>
                      <w:marRight w:val="0"/>
                      <w:marTop w:val="0"/>
                      <w:marBottom w:val="0"/>
                      <w:divBdr>
                        <w:top w:val="none" w:sz="0" w:space="0" w:color="auto"/>
                        <w:left w:val="none" w:sz="0" w:space="0" w:color="auto"/>
                        <w:bottom w:val="none" w:sz="0" w:space="0" w:color="auto"/>
                        <w:right w:val="none" w:sz="0" w:space="0" w:color="auto"/>
                      </w:divBdr>
                      <w:divsChild>
                        <w:div w:id="1537964120">
                          <w:marLeft w:val="0"/>
                          <w:marRight w:val="0"/>
                          <w:marTop w:val="0"/>
                          <w:marBottom w:val="0"/>
                          <w:divBdr>
                            <w:top w:val="none" w:sz="0" w:space="0" w:color="auto"/>
                            <w:left w:val="none" w:sz="0" w:space="0" w:color="auto"/>
                            <w:bottom w:val="none" w:sz="0" w:space="0" w:color="auto"/>
                            <w:right w:val="none" w:sz="0" w:space="0" w:color="auto"/>
                          </w:divBdr>
                        </w:div>
                      </w:divsChild>
                    </w:div>
                    <w:div w:id="1421635894">
                      <w:marLeft w:val="0"/>
                      <w:marRight w:val="0"/>
                      <w:marTop w:val="0"/>
                      <w:marBottom w:val="0"/>
                      <w:divBdr>
                        <w:top w:val="none" w:sz="0" w:space="0" w:color="auto"/>
                        <w:left w:val="none" w:sz="0" w:space="0" w:color="auto"/>
                        <w:bottom w:val="none" w:sz="0" w:space="0" w:color="auto"/>
                        <w:right w:val="none" w:sz="0" w:space="0" w:color="auto"/>
                      </w:divBdr>
                      <w:divsChild>
                        <w:div w:id="56395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714515">
      <w:bodyDiv w:val="1"/>
      <w:marLeft w:val="0"/>
      <w:marRight w:val="0"/>
      <w:marTop w:val="0"/>
      <w:marBottom w:val="0"/>
      <w:divBdr>
        <w:top w:val="none" w:sz="0" w:space="0" w:color="auto"/>
        <w:left w:val="none" w:sz="0" w:space="0" w:color="auto"/>
        <w:bottom w:val="none" w:sz="0" w:space="0" w:color="auto"/>
        <w:right w:val="none" w:sz="0" w:space="0" w:color="auto"/>
      </w:divBdr>
      <w:divsChild>
        <w:div w:id="91626954">
          <w:marLeft w:val="0"/>
          <w:marRight w:val="0"/>
          <w:marTop w:val="0"/>
          <w:marBottom w:val="0"/>
          <w:divBdr>
            <w:top w:val="none" w:sz="0" w:space="0" w:color="auto"/>
            <w:left w:val="none" w:sz="0" w:space="0" w:color="auto"/>
            <w:bottom w:val="none" w:sz="0" w:space="0" w:color="auto"/>
            <w:right w:val="none" w:sz="0" w:space="0" w:color="auto"/>
          </w:divBdr>
          <w:divsChild>
            <w:div w:id="1505389415">
              <w:marLeft w:val="0"/>
              <w:marRight w:val="0"/>
              <w:marTop w:val="0"/>
              <w:marBottom w:val="0"/>
              <w:divBdr>
                <w:top w:val="none" w:sz="0" w:space="0" w:color="auto"/>
                <w:left w:val="none" w:sz="0" w:space="0" w:color="auto"/>
                <w:bottom w:val="none" w:sz="0" w:space="0" w:color="auto"/>
                <w:right w:val="none" w:sz="0" w:space="0" w:color="auto"/>
              </w:divBdr>
            </w:div>
          </w:divsChild>
        </w:div>
        <w:div w:id="815882238">
          <w:marLeft w:val="0"/>
          <w:marRight w:val="0"/>
          <w:marTop w:val="0"/>
          <w:marBottom w:val="180"/>
          <w:divBdr>
            <w:top w:val="none" w:sz="0" w:space="0" w:color="auto"/>
            <w:left w:val="none" w:sz="0" w:space="0" w:color="auto"/>
            <w:bottom w:val="none" w:sz="0" w:space="0" w:color="auto"/>
            <w:right w:val="none" w:sz="0" w:space="0" w:color="auto"/>
          </w:divBdr>
        </w:div>
        <w:div w:id="921648164">
          <w:marLeft w:val="0"/>
          <w:marRight w:val="0"/>
          <w:marTop w:val="0"/>
          <w:marBottom w:val="240"/>
          <w:divBdr>
            <w:top w:val="none" w:sz="0" w:space="0" w:color="auto"/>
            <w:left w:val="none" w:sz="0" w:space="0" w:color="auto"/>
            <w:bottom w:val="none" w:sz="0" w:space="0" w:color="auto"/>
            <w:right w:val="none" w:sz="0" w:space="0" w:color="auto"/>
          </w:divBdr>
        </w:div>
        <w:div w:id="10408573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72D63-060D-4E0E-A8E8-725FA96C2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1524</Words>
  <Characters>8083</Characters>
  <Application>Microsoft Office Word</Application>
  <DocSecurity>0</DocSecurity>
  <Lines>67</Lines>
  <Paragraphs>19</Paragraphs>
  <ScaleCrop>false</ScaleCrop>
  <HeadingPairs>
    <vt:vector size="2" baseType="variant">
      <vt:variant>
        <vt:lpstr>Rubrik</vt:lpstr>
      </vt:variant>
      <vt:variant>
        <vt:i4>1</vt:i4>
      </vt:variant>
    </vt:vector>
  </HeadingPairs>
  <TitlesOfParts>
    <vt:vector size="1" baseType="lpstr">
      <vt:lpstr/>
    </vt:vector>
  </TitlesOfParts>
  <Company>Lunds kommun</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Johnsson</dc:creator>
  <cp:keywords/>
  <dc:description/>
  <cp:lastModifiedBy>Håkan Danielsson</cp:lastModifiedBy>
  <cp:revision>2</cp:revision>
  <dcterms:created xsi:type="dcterms:W3CDTF">2023-10-10T12:49:00Z</dcterms:created>
  <dcterms:modified xsi:type="dcterms:W3CDTF">2023-10-10T12:49:00Z</dcterms:modified>
</cp:coreProperties>
</file>