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ntstabell1ljus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"/>
      </w:tblPr>
      <w:tblGrid>
        <w:gridCol w:w="7712"/>
        <w:gridCol w:w="202"/>
        <w:gridCol w:w="202"/>
        <w:gridCol w:w="894"/>
      </w:tblGrid>
      <w:tr w:rsidR="00A36F67" w:rsidRPr="003D0FBD" w:rsidTr="00D25C8E">
        <w:trPr>
          <w:trHeight w:val="1296"/>
          <w:tblHeader/>
        </w:trPr>
        <w:tc>
          <w:tcPr>
            <w:tcW w:w="7996" w:type="dxa"/>
            <w:shd w:val="clear" w:color="auto" w:fill="E2DFCC" w:themeFill="background2"/>
            <w:tcMar>
              <w:left w:w="360" w:type="dxa"/>
            </w:tcMar>
            <w:vAlign w:val="center"/>
          </w:tcPr>
          <w:p w:rsidR="002A065C" w:rsidRPr="003D0FBD" w:rsidRDefault="00686486" w:rsidP="00343FBB">
            <w:pPr>
              <w:pStyle w:val="Avsndarensadress"/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40"/>
                <w:szCs w:val="40"/>
              </w:rPr>
              <w:t>Religiösa minoriteter</w:t>
            </w:r>
          </w:p>
        </w:tc>
        <w:tc>
          <w:tcPr>
            <w:tcW w:w="212" w:type="dxa"/>
            <w:shd w:val="clear" w:color="auto" w:fill="99CB38" w:themeFill="accent1"/>
            <w:vAlign w:val="center"/>
          </w:tcPr>
          <w:p w:rsidR="00A36F67" w:rsidRPr="003D0FBD" w:rsidRDefault="00A36F67" w:rsidP="00F6207E"/>
        </w:tc>
        <w:tc>
          <w:tcPr>
            <w:tcW w:w="212" w:type="dxa"/>
            <w:shd w:val="clear" w:color="auto" w:fill="63A537" w:themeFill="accent2"/>
            <w:vAlign w:val="center"/>
          </w:tcPr>
          <w:p w:rsidR="00A36F67" w:rsidRPr="003D0FBD" w:rsidRDefault="00A36F67" w:rsidP="00F6207E"/>
        </w:tc>
        <w:tc>
          <w:tcPr>
            <w:tcW w:w="940" w:type="dxa"/>
            <w:shd w:val="clear" w:color="auto" w:fill="37A76F" w:themeFill="accent3"/>
            <w:vAlign w:val="center"/>
          </w:tcPr>
          <w:p w:rsidR="00A36F67" w:rsidRPr="003D0FBD" w:rsidRDefault="00A36F67" w:rsidP="00F6207E"/>
        </w:tc>
      </w:tr>
    </w:tbl>
    <w:p w:rsidR="00D611FE" w:rsidRDefault="00D611FE" w:rsidP="00D611FE">
      <w:pPr>
        <w:pStyle w:val="Signatur"/>
      </w:pPr>
    </w:p>
    <w:p w:rsidR="00686486" w:rsidRDefault="002A065C" w:rsidP="00686486">
      <w:pPr>
        <w:rPr>
          <w:rFonts w:ascii="Malgun Gothic Semilight" w:eastAsia="Malgun Gothic Semilight" w:hAnsi="Malgun Gothic Semilight" w:cs="Malgun Gothic Semilight"/>
          <w:color w:val="auto"/>
        </w:rPr>
      </w:pPr>
      <w:r w:rsidRPr="00686486">
        <w:rPr>
          <w:rFonts w:ascii="Malgun Gothic Semilight" w:eastAsia="Malgun Gothic Semilight" w:hAnsi="Malgun Gothic Semilight" w:cs="Malgun Gothic Semilight"/>
          <w:color w:val="auto"/>
        </w:rPr>
        <w:t xml:space="preserve">Du skall sitta i det utskott som </w:t>
      </w:r>
      <w:r w:rsidR="00686486">
        <w:rPr>
          <w:rFonts w:ascii="Malgun Gothic Semilight" w:eastAsia="Malgun Gothic Semilight" w:hAnsi="Malgun Gothic Semilight" w:cs="Malgun Gothic Semilight"/>
          <w:color w:val="auto"/>
        </w:rPr>
        <w:t xml:space="preserve">diskuterar frågan </w:t>
      </w:r>
      <w:r w:rsidR="00566B57">
        <w:rPr>
          <w:rFonts w:ascii="Malgun Gothic Semilight" w:eastAsia="Malgun Gothic Semilight" w:hAnsi="Malgun Gothic Semilight" w:cs="Malgun Gothic Semilight"/>
          <w:color w:val="auto"/>
        </w:rPr>
        <w:t xml:space="preserve">om </w:t>
      </w:r>
      <w:r w:rsidR="009F20B1">
        <w:rPr>
          <w:rFonts w:ascii="Malgun Gothic Semilight" w:eastAsia="Malgun Gothic Semilight" w:hAnsi="Malgun Gothic Semilight" w:cs="Malgun Gothic Semilight"/>
          <w:color w:val="auto"/>
        </w:rPr>
        <w:t xml:space="preserve">förföljelse av </w:t>
      </w:r>
      <w:r w:rsidR="00566B57">
        <w:rPr>
          <w:rFonts w:ascii="Malgun Gothic Semilight" w:eastAsia="Malgun Gothic Semilight" w:hAnsi="Malgun Gothic Semilight" w:cs="Malgun Gothic Semilight"/>
          <w:color w:val="auto"/>
        </w:rPr>
        <w:t>religiösa minoriteter</w:t>
      </w:r>
      <w:r w:rsidR="009F20B1">
        <w:rPr>
          <w:rFonts w:ascii="Malgun Gothic Semilight" w:eastAsia="Malgun Gothic Semilight" w:hAnsi="Malgun Gothic Semilight" w:cs="Malgun Gothic Semilight"/>
          <w:color w:val="auto"/>
        </w:rPr>
        <w:t xml:space="preserve">. </w:t>
      </w:r>
      <w:r w:rsidR="00AA4BFB">
        <w:rPr>
          <w:rFonts w:ascii="Malgun Gothic Semilight" w:eastAsia="Malgun Gothic Semilight" w:hAnsi="Malgun Gothic Semilight" w:cs="Malgun Gothic Semilight"/>
          <w:color w:val="auto"/>
        </w:rPr>
        <w:t>Du bör</w:t>
      </w:r>
      <w:r w:rsidR="009F20B1">
        <w:rPr>
          <w:rFonts w:ascii="Malgun Gothic Semilight" w:eastAsia="Malgun Gothic Semilight" w:hAnsi="Malgun Gothic Semilight" w:cs="Malgun Gothic Semilight"/>
          <w:color w:val="auto"/>
        </w:rPr>
        <w:t>:</w:t>
      </w:r>
    </w:p>
    <w:p w:rsidR="00FE4C93" w:rsidRDefault="00772B72" w:rsidP="00FE4C93">
      <w:pPr>
        <w:pStyle w:val="Liststycke"/>
        <w:numPr>
          <w:ilvl w:val="0"/>
          <w:numId w:val="11"/>
        </w:numPr>
        <w:rPr>
          <w:rFonts w:ascii="Malgun Gothic Semilight" w:eastAsia="Malgun Gothic Semilight" w:hAnsi="Malgun Gothic Semilight" w:cs="Malgun Gothic Semilight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107315</wp:posOffset>
            </wp:positionV>
            <wp:extent cx="2857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1" name="Bildobjekt 1" descr="https://resources.mynewsdesk.com/image/upload/t_article_v2/vljpwbgcqdgmf6pv5c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mynewsdesk.com/image/upload/t_article_v2/vljpwbgcqdgmf6pv5cl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0B1" w:rsidRPr="00FE4C93">
        <w:rPr>
          <w:rFonts w:ascii="Malgun Gothic Semilight" w:eastAsia="Malgun Gothic Semilight" w:hAnsi="Malgun Gothic Semilight" w:cs="Malgun Gothic Semilight"/>
          <w:color w:val="auto"/>
        </w:rPr>
        <w:t xml:space="preserve">Definiera </w:t>
      </w:r>
      <w:r w:rsidR="00232148" w:rsidRPr="00FE4C93">
        <w:rPr>
          <w:rFonts w:ascii="Malgun Gothic Semilight" w:eastAsia="Malgun Gothic Semilight" w:hAnsi="Malgun Gothic Semilight" w:cs="Malgun Gothic Semilight"/>
          <w:color w:val="auto"/>
        </w:rPr>
        <w:t>begreppen</w:t>
      </w:r>
      <w:r w:rsidR="009F20B1" w:rsidRPr="00FE4C93">
        <w:rPr>
          <w:rFonts w:ascii="Malgun Gothic Semilight" w:eastAsia="Malgun Gothic Semilight" w:hAnsi="Malgun Gothic Semilight" w:cs="Malgun Gothic Semilight"/>
          <w:color w:val="auto"/>
        </w:rPr>
        <w:t xml:space="preserve"> </w:t>
      </w:r>
      <w:r w:rsidR="00232148" w:rsidRPr="00FE4C93">
        <w:rPr>
          <w:rFonts w:ascii="Malgun Gothic Semilight" w:eastAsia="Malgun Gothic Semilight" w:hAnsi="Malgun Gothic Semilight" w:cs="Malgun Gothic Semilight"/>
          <w:color w:val="auto"/>
        </w:rPr>
        <w:t>”</w:t>
      </w:r>
      <w:r w:rsidR="009F20B1" w:rsidRPr="00FE4C93">
        <w:rPr>
          <w:rFonts w:ascii="Malgun Gothic Semilight" w:eastAsia="Malgun Gothic Semilight" w:hAnsi="Malgun Gothic Semilight" w:cs="Malgun Gothic Semilight"/>
          <w:color w:val="auto"/>
        </w:rPr>
        <w:t>religiösa minoriteter</w:t>
      </w:r>
      <w:r w:rsidR="00232148" w:rsidRPr="00FE4C93">
        <w:rPr>
          <w:rFonts w:ascii="Malgun Gothic Semilight" w:eastAsia="Malgun Gothic Semilight" w:hAnsi="Malgun Gothic Semilight" w:cs="Malgun Gothic Semilight"/>
          <w:color w:val="auto"/>
        </w:rPr>
        <w:t>” och ”religionsfrihet”. T</w:t>
      </w:r>
      <w:r w:rsidR="009F20B1" w:rsidRPr="00FE4C93">
        <w:rPr>
          <w:rFonts w:ascii="Malgun Gothic Semilight" w:eastAsia="Malgun Gothic Semilight" w:hAnsi="Malgun Gothic Semilight" w:cs="Malgun Gothic Semilight"/>
          <w:color w:val="auto"/>
        </w:rPr>
        <w:t xml:space="preserve">itta </w:t>
      </w:r>
      <w:r w:rsidR="00232148" w:rsidRPr="00FE4C93">
        <w:rPr>
          <w:rFonts w:ascii="Malgun Gothic Semilight" w:eastAsia="Malgun Gothic Semilight" w:hAnsi="Malgun Gothic Semilight" w:cs="Malgun Gothic Semilight"/>
          <w:color w:val="auto"/>
        </w:rPr>
        <w:t xml:space="preserve">sedan </w:t>
      </w:r>
      <w:r w:rsidR="009F20B1" w:rsidRPr="00FE4C93">
        <w:rPr>
          <w:rFonts w:ascii="Malgun Gothic Semilight" w:eastAsia="Malgun Gothic Semilight" w:hAnsi="Malgun Gothic Semilight" w:cs="Malgun Gothic Semilight"/>
          <w:color w:val="auto"/>
        </w:rPr>
        <w:t>på de rättighet</w:t>
      </w:r>
      <w:r w:rsidR="00FE4C93">
        <w:rPr>
          <w:rFonts w:ascii="Malgun Gothic Semilight" w:eastAsia="Malgun Gothic Semilight" w:hAnsi="Malgun Gothic Semilight" w:cs="Malgun Gothic Semilight"/>
          <w:color w:val="auto"/>
        </w:rPr>
        <w:t>er kring religionsfrihet som FN formulerat</w:t>
      </w:r>
    </w:p>
    <w:p w:rsidR="009F20B1" w:rsidRPr="00FE4C93" w:rsidRDefault="00FE4C93" w:rsidP="00FE4C93">
      <w:pPr>
        <w:pStyle w:val="Liststycke"/>
        <w:numPr>
          <w:ilvl w:val="0"/>
          <w:numId w:val="11"/>
        </w:numPr>
        <w:rPr>
          <w:rFonts w:ascii="Malgun Gothic Semilight" w:eastAsia="Malgun Gothic Semilight" w:hAnsi="Malgun Gothic Semilight" w:cs="Malgun Gothic Semilight"/>
          <w:color w:val="auto"/>
        </w:rPr>
      </w:pPr>
      <w:r>
        <w:rPr>
          <w:rFonts w:ascii="Malgun Gothic Semilight" w:eastAsia="Malgun Gothic Semilight" w:hAnsi="Malgun Gothic Semilight" w:cs="Malgun Gothic Semilight"/>
          <w:color w:val="auto"/>
        </w:rPr>
        <w:t>Hur ser ditt lands politik kring religionsfrihet och religiösa minoriteter ut?</w:t>
      </w:r>
      <w:r w:rsidR="00772B72" w:rsidRPr="00772B72">
        <w:t xml:space="preserve"> </w:t>
      </w:r>
    </w:p>
    <w:p w:rsidR="00232148" w:rsidRPr="00FE4C93" w:rsidRDefault="009F20B1" w:rsidP="00FE4C93">
      <w:pPr>
        <w:pStyle w:val="Liststycke"/>
        <w:numPr>
          <w:ilvl w:val="0"/>
          <w:numId w:val="11"/>
        </w:numPr>
        <w:rPr>
          <w:rFonts w:ascii="Malgun Gothic Semilight" w:eastAsia="Malgun Gothic Semilight" w:hAnsi="Malgun Gothic Semilight" w:cs="Malgun Gothic Semilight"/>
          <w:color w:val="auto"/>
        </w:rPr>
      </w:pPr>
      <w:r w:rsidRPr="00FE4C93">
        <w:rPr>
          <w:rFonts w:ascii="Malgun Gothic Semilight" w:eastAsia="Malgun Gothic Semilight" w:hAnsi="Malgun Gothic Semilight" w:cs="Malgun Gothic Semilight"/>
          <w:color w:val="auto"/>
        </w:rPr>
        <w:t>Du bör sedan läsa på för att få en översiktlig bild av var i världen förföljelse av religiösa existerar och av vilka grupper som är förföljda.</w:t>
      </w:r>
    </w:p>
    <w:p w:rsidR="00C75C8A" w:rsidRDefault="00C75C8A" w:rsidP="00686486">
      <w:pPr>
        <w:rPr>
          <w:rFonts w:ascii="Malgun Gothic Semilight" w:eastAsia="Malgun Gothic Semilight" w:hAnsi="Malgun Gothic Semilight" w:cs="Malgun Gothic Semilight"/>
          <w:color w:val="auto"/>
        </w:rPr>
      </w:pPr>
      <w:r>
        <w:rPr>
          <w:rFonts w:ascii="Malgun Gothic Semilight" w:eastAsia="Malgun Gothic Semilight" w:hAnsi="Malgun Gothic Semilight" w:cs="Malgun Gothic Semilight"/>
          <w:color w:val="auto"/>
        </w:rPr>
        <w:t xml:space="preserve">Att försöka hitta lösningar för att motverka förföljelse av religiösa minoriteter innebär att du måste dels tänka på den akuta situation som förföljda grupper kan befinna sig i just och hur man på lång sikt kan motverka förföljelse genom stärkt lagstiftning, internationella konventioner m.m. </w:t>
      </w:r>
    </w:p>
    <w:p w:rsidR="009F20B1" w:rsidRDefault="00FE4C93" w:rsidP="00686486">
      <w:pPr>
        <w:rPr>
          <w:rFonts w:ascii="Malgun Gothic Semilight" w:eastAsia="Malgun Gothic Semilight" w:hAnsi="Malgun Gothic Semilight" w:cs="Malgun Gothic Semilight"/>
          <w:color w:val="auto"/>
        </w:rPr>
      </w:pPr>
      <w:r>
        <w:rPr>
          <w:rFonts w:ascii="Malgun Gothic Semilight" w:eastAsia="Malgun Gothic Semilight" w:hAnsi="Malgun Gothic Semilight" w:cs="Malgun Gothic Semilight"/>
          <w:color w:val="auto"/>
        </w:rPr>
        <w:t>De frågor som kan hamna i fokus under rollspelet är:</w:t>
      </w:r>
    </w:p>
    <w:p w:rsidR="00FE4C93" w:rsidRDefault="00FE4C93" w:rsidP="00C75C8A">
      <w:pPr>
        <w:pStyle w:val="Liststycke"/>
        <w:numPr>
          <w:ilvl w:val="0"/>
          <w:numId w:val="12"/>
        </w:numPr>
        <w:rPr>
          <w:rFonts w:ascii="Malgun Gothic Semilight" w:eastAsia="Malgun Gothic Semilight" w:hAnsi="Malgun Gothic Semilight" w:cs="Malgun Gothic Semilight"/>
          <w:color w:val="auto"/>
          <w:sz w:val="16"/>
          <w:szCs w:val="16"/>
        </w:rPr>
      </w:pPr>
      <w:r w:rsidRPr="00C75C8A">
        <w:rPr>
          <w:rFonts w:ascii="Malgun Gothic Semilight" w:eastAsia="Malgun Gothic Semilight" w:hAnsi="Malgun Gothic Semilight" w:cs="Malgun Gothic Semilight"/>
          <w:color w:val="auto"/>
        </w:rPr>
        <w:t>Förföljelsen av särskild grupp</w:t>
      </w:r>
      <w:r w:rsidR="00C75C8A">
        <w:rPr>
          <w:rFonts w:ascii="Malgun Gothic Semilight" w:eastAsia="Malgun Gothic Semilight" w:hAnsi="Malgun Gothic Semilight" w:cs="Malgun Gothic Semilight"/>
          <w:color w:val="auto"/>
        </w:rPr>
        <w:t>/särskilda grupper</w:t>
      </w:r>
      <w:r w:rsidRPr="00C75C8A">
        <w:rPr>
          <w:rFonts w:ascii="Malgun Gothic Semilight" w:eastAsia="Malgun Gothic Semilight" w:hAnsi="Malgun Gothic Semilight" w:cs="Malgun Gothic Semilight"/>
          <w:color w:val="auto"/>
        </w:rPr>
        <w:t xml:space="preserve"> och hur situationen skall förbättras. En grupp som just nu diskuteras är tex </w:t>
      </w:r>
      <w:proofErr w:type="spellStart"/>
      <w:r w:rsidRPr="00C75C8A">
        <w:rPr>
          <w:rFonts w:ascii="Malgun Gothic Semilight" w:eastAsia="Malgun Gothic Semilight" w:hAnsi="Malgun Gothic Semilight" w:cs="Malgun Gothic Semilight"/>
          <w:color w:val="auto"/>
        </w:rPr>
        <w:t>Rohingyafolket</w:t>
      </w:r>
      <w:proofErr w:type="spellEnd"/>
      <w:r w:rsidR="00C75C8A" w:rsidRPr="00C75C8A">
        <w:rPr>
          <w:rFonts w:ascii="Malgun Gothic Semilight" w:eastAsia="Malgun Gothic Semilight" w:hAnsi="Malgun Gothic Semilight" w:cs="Malgun Gothic Semilight"/>
          <w:color w:val="auto"/>
        </w:rPr>
        <w:t>.</w:t>
      </w:r>
      <w:r w:rsidRPr="00C75C8A">
        <w:rPr>
          <w:rFonts w:ascii="Malgun Gothic Semilight" w:eastAsia="Malgun Gothic Semilight" w:hAnsi="Malgun Gothic Semilight" w:cs="Malgun Gothic Semilight"/>
          <w:color w:val="auto"/>
        </w:rPr>
        <w:t xml:space="preserve"> </w:t>
      </w:r>
      <w:hyperlink r:id="rId11" w:history="1">
        <w:r w:rsidR="00C75C8A" w:rsidRPr="00F06C3D">
          <w:rPr>
            <w:rStyle w:val="Hyperlnk"/>
            <w:rFonts w:ascii="Malgun Gothic Semilight" w:eastAsia="Malgun Gothic Semilight" w:hAnsi="Malgun Gothic Semilight" w:cs="Malgun Gothic Semilight"/>
            <w:sz w:val="16"/>
            <w:szCs w:val="16"/>
          </w:rPr>
          <w:t>http://www.amnestypress.se/notiser/14920/rohingya-det-forfoljda-folket-ingen-vill-kannas-vi</w:t>
        </w:r>
      </w:hyperlink>
    </w:p>
    <w:p w:rsidR="00C75C8A" w:rsidRDefault="00C75C8A" w:rsidP="00C75C8A">
      <w:pPr>
        <w:pStyle w:val="Liststycke"/>
        <w:numPr>
          <w:ilvl w:val="0"/>
          <w:numId w:val="12"/>
        </w:numPr>
        <w:rPr>
          <w:rFonts w:ascii="Malgun Gothic Semilight" w:eastAsia="Malgun Gothic Semilight" w:hAnsi="Malgun Gothic Semilight" w:cs="Malgun Gothic Semilight"/>
          <w:color w:val="auto"/>
        </w:rPr>
      </w:pPr>
      <w:r w:rsidRPr="00C75C8A">
        <w:rPr>
          <w:rFonts w:ascii="Malgun Gothic Semilight" w:eastAsia="Malgun Gothic Semilight" w:hAnsi="Malgun Gothic Semilight" w:cs="Malgun Gothic Semilight"/>
          <w:color w:val="auto"/>
        </w:rPr>
        <w:t>Hur kan stater i vilka förföljelse av religiösa minoriteter påverkas för att minska förföljelse och förtryck?</w:t>
      </w:r>
    </w:p>
    <w:p w:rsidR="00C75C8A" w:rsidRPr="00772B72" w:rsidRDefault="00C75C8A" w:rsidP="00232148">
      <w:pPr>
        <w:pStyle w:val="Liststycke"/>
        <w:numPr>
          <w:ilvl w:val="0"/>
          <w:numId w:val="12"/>
        </w:numPr>
        <w:rPr>
          <w:rFonts w:ascii="Malgun Gothic Semilight" w:eastAsia="Malgun Gothic Semilight" w:hAnsi="Malgun Gothic Semilight" w:cs="Malgun Gothic Semilight"/>
          <w:color w:val="auto"/>
        </w:rPr>
      </w:pPr>
      <w:r>
        <w:rPr>
          <w:rFonts w:ascii="Malgun Gothic Semilight" w:eastAsia="Malgun Gothic Semilight" w:hAnsi="Malgun Gothic Semilight" w:cs="Malgun Gothic Semilight"/>
          <w:color w:val="auto"/>
        </w:rPr>
        <w:lastRenderedPageBreak/>
        <w:t>Kan FN:s arbete (FN-organ, hur man verkar på plats där förföljelse sker m.m.) och FN:s konventioner stärkas för att motverka förföljelse.</w:t>
      </w:r>
      <w:bookmarkStart w:id="0" w:name="_GoBack"/>
      <w:bookmarkEnd w:id="0"/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r>
        <w:rPr>
          <w:rFonts w:ascii="Malgun Gothic Semilight" w:eastAsia="Malgun Gothic Semilight" w:hAnsi="Malgun Gothic Semilight" w:cs="Malgun Gothic Semilight"/>
          <w:color w:val="auto"/>
        </w:rPr>
        <w:t>Exempel på länkar:</w:t>
      </w:r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2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http://www.manskligarattigheter.se/sv/de-manskliga-rattigheterna/vilka-rattigheter-finns-det/tanke-och-religionsfrihet</w:t>
        </w:r>
      </w:hyperlink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r w:rsidRPr="00232148">
        <w:rPr>
          <w:rFonts w:ascii="Malgun Gothic Semilight" w:eastAsia="Malgun Gothic Semilight" w:hAnsi="Malgun Gothic Semilight" w:cs="Malgun Gothic Semilight"/>
          <w:color w:val="auto"/>
        </w:rPr>
        <w:t>http://www.ohchr.org/EN/Issues/FreedomReligion/Pages/FreedomReligionIndex.aspx</w:t>
      </w:r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r w:rsidRPr="00232148">
        <w:rPr>
          <w:rFonts w:ascii="Malgun Gothic Semilight" w:eastAsia="Malgun Gothic Semilight" w:hAnsi="Malgun Gothic Semilight" w:cs="Malgun Gothic Semilight"/>
          <w:color w:val="auto"/>
        </w:rPr>
        <w:t>http://www.ohchr.org/EN/Issues/Minorities/Pages/internationallaw.aspx</w:t>
      </w:r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3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http://www.ohchr.org/EN/ProfessionalInterest/Pages/Minorities.aspx</w:t>
        </w:r>
      </w:hyperlink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4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http://www.ohchr.org/EN/Issues/Minorities/Pages/MinoritiesIndex.aspx</w:t>
        </w:r>
      </w:hyperlink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5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https://www.svt.se/nyheter/utrikes/rohingya-en-av-varldens-mest-forfoljda-minoriteter</w:t>
        </w:r>
      </w:hyperlink>
    </w:p>
    <w:p w:rsidR="00AA4BFB" w:rsidRDefault="00007B8B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6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http://religion-freedom-report.org.uk/</w:t>
        </w:r>
      </w:hyperlink>
    </w:p>
    <w:p w:rsidR="00007B8B" w:rsidRDefault="00C75C8A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7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http://www.europarl.europa.eu/RegData/etudes/BRIE/2015/572800/EPRS_BRI%282015%29572800_EN.pdf</w:t>
        </w:r>
      </w:hyperlink>
    </w:p>
    <w:p w:rsidR="00C75C8A" w:rsidRDefault="00C75C8A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8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https://www.svt.se/nyheter/utrikes/rohingya-en-av-varldens-mest-forfoljda-minoriteter</w:t>
        </w:r>
      </w:hyperlink>
    </w:p>
    <w:p w:rsidR="00C75C8A" w:rsidRDefault="00C75C8A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</w:p>
    <w:p w:rsidR="00007B8B" w:rsidRDefault="00007B8B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</w:p>
    <w:p w:rsidR="00B96F91" w:rsidRDefault="00B96F91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</w:p>
    <w:p w:rsidR="00232148" w:rsidRDefault="00B96F91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r>
        <w:rPr>
          <w:rFonts w:ascii="Malgun Gothic Semilight" w:eastAsia="Malgun Gothic Semilight" w:hAnsi="Malgun Gothic Semilight" w:cs="Malgun Gothic Semilight"/>
          <w:color w:val="auto"/>
        </w:rPr>
        <w:t>Karta över</w:t>
      </w:r>
      <w:r w:rsidR="00232148">
        <w:rPr>
          <w:rFonts w:ascii="Malgun Gothic Semilight" w:eastAsia="Malgun Gothic Semilight" w:hAnsi="Malgun Gothic Semilight" w:cs="Malgun Gothic Semilight"/>
          <w:color w:val="auto"/>
        </w:rPr>
        <w:t xml:space="preserve"> religionsfrihet inom stater</w:t>
      </w:r>
    </w:p>
    <w:p w:rsidR="00232148" w:rsidRDefault="00B96F91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  <w:hyperlink r:id="rId19" w:history="1">
        <w:r w:rsidRPr="00F06C3D">
          <w:rPr>
            <w:rStyle w:val="Hyperlnk"/>
            <w:rFonts w:ascii="Malgun Gothic Semilight" w:eastAsia="Malgun Gothic Semilight" w:hAnsi="Malgun Gothic Semilight" w:cs="Malgun Gothic Semilight"/>
          </w:rPr>
          <w:t>https://www.huffingtonpost.com/entry/pew-global-religious-restrictions_us_58ed070be4b0ca64d919ab12</w:t>
        </w:r>
      </w:hyperlink>
    </w:p>
    <w:p w:rsidR="00B96F91" w:rsidRDefault="00B96F91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</w:p>
    <w:p w:rsidR="00232148" w:rsidRDefault="00232148" w:rsidP="00232148">
      <w:pPr>
        <w:rPr>
          <w:rFonts w:ascii="Malgun Gothic Semilight" w:eastAsia="Malgun Gothic Semilight" w:hAnsi="Malgun Gothic Semilight" w:cs="Malgun Gothic Semilight"/>
          <w:color w:val="auto"/>
        </w:rPr>
      </w:pPr>
    </w:p>
    <w:p w:rsidR="00232148" w:rsidRPr="00686486" w:rsidRDefault="00232148" w:rsidP="00686486">
      <w:pPr>
        <w:rPr>
          <w:rFonts w:ascii="Malgun Gothic Semilight" w:eastAsia="Malgun Gothic Semilight" w:hAnsi="Malgun Gothic Semilight" w:cs="Malgun Gothic Semilight"/>
          <w:color w:val="auto"/>
        </w:rPr>
      </w:pPr>
    </w:p>
    <w:p w:rsidR="00686486" w:rsidRPr="002A065C" w:rsidRDefault="00686486" w:rsidP="002A065C"/>
    <w:sectPr w:rsidR="00686486" w:rsidRPr="002A065C" w:rsidSect="003E4FAE">
      <w:footerReference w:type="default" r:id="rId20"/>
      <w:footerReference w:type="first" r:id="rId2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A4" w:rsidRDefault="00B166A4">
      <w:pPr>
        <w:spacing w:after="0" w:line="240" w:lineRule="auto"/>
      </w:pPr>
      <w:r>
        <w:separator/>
      </w:r>
    </w:p>
  </w:endnote>
  <w:endnote w:type="continuationSeparator" w:id="0">
    <w:p w:rsidR="00B166A4" w:rsidRDefault="00B1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ör sidfot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2DFCC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2DFCC" w:themeFill="background2"/>
          <w:vAlign w:val="center"/>
        </w:tcPr>
        <w:p w:rsidR="00CB2712" w:rsidRDefault="00AE267E" w:rsidP="00CB2712">
          <w:r>
            <w:rPr>
              <w:lang w:bidi="sv-SE"/>
            </w:rPr>
            <w:fldChar w:fldCharType="begin"/>
          </w:r>
          <w:r>
            <w:rPr>
              <w:lang w:bidi="sv-SE"/>
            </w:rPr>
            <w:instrText xml:space="preserve"> PAGE   \* MERGEFORMAT </w:instrText>
          </w:r>
          <w:r>
            <w:rPr>
              <w:lang w:bidi="sv-SE"/>
            </w:rPr>
            <w:fldChar w:fldCharType="separate"/>
          </w:r>
          <w:r w:rsidR="00772B72">
            <w:rPr>
              <w:noProof/>
              <w:lang w:bidi="sv-SE"/>
            </w:rPr>
            <w:t>3</w:t>
          </w:r>
          <w:r>
            <w:rPr>
              <w:noProof/>
              <w:lang w:bidi="sv-SE"/>
            </w:rPr>
            <w:fldChar w:fldCharType="end"/>
          </w:r>
        </w:p>
      </w:tc>
      <w:tc>
        <w:tcPr>
          <w:tcW w:w="202" w:type="dxa"/>
          <w:shd w:val="clear" w:color="auto" w:fill="99CB38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63A537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37A76F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ör sidfot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2DFCC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2DFCC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99CB38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63A537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37A76F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A4" w:rsidRDefault="00B166A4">
      <w:pPr>
        <w:spacing w:after="0" w:line="240" w:lineRule="auto"/>
      </w:pPr>
      <w:r>
        <w:separator/>
      </w:r>
    </w:p>
  </w:footnote>
  <w:footnote w:type="continuationSeparator" w:id="0">
    <w:p w:rsidR="00B166A4" w:rsidRDefault="00B1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917955"/>
    <w:multiLevelType w:val="hybridMultilevel"/>
    <w:tmpl w:val="211440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06324"/>
    <w:multiLevelType w:val="hybridMultilevel"/>
    <w:tmpl w:val="5CFEEB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5C"/>
    <w:rsid w:val="00000A9D"/>
    <w:rsid w:val="00007B8B"/>
    <w:rsid w:val="00156EF1"/>
    <w:rsid w:val="002229ED"/>
    <w:rsid w:val="00232148"/>
    <w:rsid w:val="002A065C"/>
    <w:rsid w:val="002C2563"/>
    <w:rsid w:val="00327702"/>
    <w:rsid w:val="00343FBB"/>
    <w:rsid w:val="0037096C"/>
    <w:rsid w:val="003742AC"/>
    <w:rsid w:val="003D0FBD"/>
    <w:rsid w:val="003E4FAE"/>
    <w:rsid w:val="00401E15"/>
    <w:rsid w:val="00480808"/>
    <w:rsid w:val="004B5284"/>
    <w:rsid w:val="00512B74"/>
    <w:rsid w:val="00565E2F"/>
    <w:rsid w:val="00566B57"/>
    <w:rsid w:val="005E5E2B"/>
    <w:rsid w:val="006515E8"/>
    <w:rsid w:val="00686486"/>
    <w:rsid w:val="006F1118"/>
    <w:rsid w:val="00741FDE"/>
    <w:rsid w:val="00772B72"/>
    <w:rsid w:val="008347EF"/>
    <w:rsid w:val="00946252"/>
    <w:rsid w:val="009548B9"/>
    <w:rsid w:val="0098300D"/>
    <w:rsid w:val="009E37DE"/>
    <w:rsid w:val="009E4C4C"/>
    <w:rsid w:val="009F0B81"/>
    <w:rsid w:val="009F20B1"/>
    <w:rsid w:val="00A36F67"/>
    <w:rsid w:val="00A476AE"/>
    <w:rsid w:val="00A8638F"/>
    <w:rsid w:val="00AA4BFB"/>
    <w:rsid w:val="00AB1341"/>
    <w:rsid w:val="00AE267E"/>
    <w:rsid w:val="00B166A4"/>
    <w:rsid w:val="00B8163C"/>
    <w:rsid w:val="00B9569D"/>
    <w:rsid w:val="00B96F91"/>
    <w:rsid w:val="00BF473C"/>
    <w:rsid w:val="00C62B67"/>
    <w:rsid w:val="00C75C8A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CC10"/>
  <w15:chartTrackingRefBased/>
  <w15:docId w15:val="{C2D788CD-257E-46F7-BA73-FF2F856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Rubrik1">
    <w:name w:val="heading 1"/>
    <w:basedOn w:val="Normal"/>
    <w:next w:val="Normal"/>
    <w:link w:val="Rubrik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18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18"/>
    <w:rsid w:val="00C62B67"/>
  </w:style>
  <w:style w:type="character" w:styleId="Platshllartext">
    <w:name w:val="Placeholder Text"/>
    <w:basedOn w:val="Standardstycketeckensnitt"/>
    <w:uiPriority w:val="99"/>
    <w:semiHidden/>
    <w:rsid w:val="00CD5E29"/>
    <w:rPr>
      <w:color w:val="444027" w:themeColor="background2" w:themeShade="40"/>
    </w:rPr>
  </w:style>
  <w:style w:type="paragraph" w:styleId="Sidhuvud">
    <w:name w:val="header"/>
    <w:basedOn w:val="Normal"/>
    <w:link w:val="SidhuvudChar"/>
    <w:uiPriority w:val="19"/>
    <w:unhideWhenUsed/>
    <w:rsid w:val="00EE459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19"/>
    <w:rsid w:val="00EE4599"/>
  </w:style>
  <w:style w:type="paragraph" w:customStyle="1" w:styleId="Avsndarensadress">
    <w:name w:val="Avsändarens adress"/>
    <w:basedOn w:val="Normal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Normal"/>
    <w:next w:val="Normal"/>
    <w:link w:val="DatumChar"/>
    <w:uiPriority w:val="2"/>
    <w:unhideWhenUsed/>
    <w:rsid w:val="00D25C8E"/>
    <w:pPr>
      <w:spacing w:before="1000" w:after="400"/>
    </w:pPr>
  </w:style>
  <w:style w:type="character" w:customStyle="1" w:styleId="DatumChar">
    <w:name w:val="Datum Char"/>
    <w:basedOn w:val="Standardstycketeckensnitt"/>
    <w:link w:val="Datum"/>
    <w:uiPriority w:val="2"/>
    <w:rsid w:val="00D25C8E"/>
  </w:style>
  <w:style w:type="paragraph" w:customStyle="1" w:styleId="Mottagarensadress">
    <w:name w:val="Mottagarens adress"/>
    <w:basedOn w:val="Normal"/>
    <w:uiPriority w:val="3"/>
    <w:qFormat/>
    <w:rsid w:val="003D0FBD"/>
    <w:pPr>
      <w:spacing w:after="480"/>
      <w:contextualSpacing/>
    </w:pPr>
  </w:style>
  <w:style w:type="paragraph" w:styleId="Avslutandetext">
    <w:name w:val="Closing"/>
    <w:basedOn w:val="Normal"/>
    <w:next w:val="Signatur"/>
    <w:link w:val="AvslutandetextChar"/>
    <w:uiPriority w:val="5"/>
    <w:unhideWhenUsed/>
    <w:qFormat/>
    <w:pPr>
      <w:spacing w:before="600" w:after="800"/>
    </w:pPr>
  </w:style>
  <w:style w:type="character" w:customStyle="1" w:styleId="AvslutandetextChar">
    <w:name w:val="Avslutande text Char"/>
    <w:basedOn w:val="Standardstycketeckensnitt"/>
    <w:link w:val="Avslutandetext"/>
    <w:uiPriority w:val="5"/>
    <w:rsid w:val="00343FBB"/>
  </w:style>
  <w:style w:type="paragraph" w:styleId="Signatur">
    <w:name w:val="Signature"/>
    <w:basedOn w:val="Normal"/>
    <w:next w:val="Normal"/>
    <w:link w:val="SignaturChar"/>
    <w:uiPriority w:val="6"/>
    <w:unhideWhenUsed/>
    <w:qFormat/>
    <w:pPr>
      <w:spacing w:after="600"/>
    </w:pPr>
  </w:style>
  <w:style w:type="character" w:customStyle="1" w:styleId="SignaturChar">
    <w:name w:val="Signatur Char"/>
    <w:basedOn w:val="Standardstycketeckensnitt"/>
    <w:link w:val="Signatur"/>
    <w:uiPriority w:val="6"/>
    <w:rsid w:val="00343FBB"/>
  </w:style>
  <w:style w:type="paragraph" w:styleId="Ballongtext">
    <w:name w:val="Balloon Text"/>
    <w:basedOn w:val="Normal"/>
    <w:link w:val="Ballong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56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C2563"/>
  </w:style>
  <w:style w:type="paragraph" w:styleId="Indragetstycke">
    <w:name w:val="Block Text"/>
    <w:basedOn w:val="Normal"/>
    <w:uiPriority w:val="99"/>
    <w:semiHidden/>
    <w:unhideWhenUsed/>
    <w:rsid w:val="00CD5E29"/>
    <w:pPr>
      <w:pBdr>
        <w:top w:val="single" w:sz="2" w:space="10" w:color="99CB38" w:themeColor="accent1" w:frame="1"/>
        <w:left w:val="single" w:sz="2" w:space="10" w:color="99CB38" w:themeColor="accent1" w:frame="1"/>
        <w:bottom w:val="single" w:sz="2" w:space="10" w:color="99CB38" w:themeColor="accent1" w:frame="1"/>
        <w:right w:val="single" w:sz="2" w:space="10" w:color="99CB38" w:themeColor="accent1" w:frame="1"/>
      </w:pBdr>
      <w:ind w:left="1152" w:right="1152"/>
    </w:pPr>
    <w:rPr>
      <w:rFonts w:eastAsiaTheme="minorEastAsia"/>
      <w:i/>
      <w:iCs/>
      <w:color w:val="729928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C256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C2563"/>
  </w:style>
  <w:style w:type="paragraph" w:styleId="Brdtext2">
    <w:name w:val="Body Text 2"/>
    <w:basedOn w:val="Normal"/>
    <w:link w:val="Brd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C2563"/>
  </w:style>
  <w:style w:type="paragraph" w:styleId="Brdtext3">
    <w:name w:val="Body Text 3"/>
    <w:basedOn w:val="Normal"/>
    <w:link w:val="Brd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C256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C2563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C256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C2563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C256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C2563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C256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C256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C256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455F51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C256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256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25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256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56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C256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C2563"/>
  </w:style>
  <w:style w:type="character" w:styleId="Betoning">
    <w:name w:val="Emphasis"/>
    <w:basedOn w:val="Standardstycketeckensnitt"/>
    <w:uiPriority w:val="20"/>
    <w:semiHidden/>
    <w:unhideWhenUsed/>
    <w:qFormat/>
    <w:rsid w:val="002C256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2C256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C256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C2563"/>
    <w:rPr>
      <w:color w:val="977B2D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C256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563"/>
    <w:rPr>
      <w:szCs w:val="20"/>
    </w:rPr>
  </w:style>
  <w:style w:type="table" w:styleId="Rutntstabell1ljus">
    <w:name w:val="Grid Table 1 Light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Rutntstabell3">
    <w:name w:val="Grid Table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C2563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C2563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C2563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C2563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C2563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C2563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C2563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C2563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C2563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C2563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C2563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C2563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7"/>
    <w:rsid w:val="00BF473C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8"/>
    <w:semiHidden/>
    <w:rsid w:val="00BF473C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C2563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2563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563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563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563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2C2563"/>
  </w:style>
  <w:style w:type="paragraph" w:styleId="HTML-adress">
    <w:name w:val="HTML Address"/>
    <w:basedOn w:val="Normal"/>
    <w:link w:val="HTML-a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C256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C256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C256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C256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C256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CD5E29"/>
    <w:rPr>
      <w:color w:val="30927A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D5E29"/>
    <w:rPr>
      <w:i/>
      <w:iCs/>
      <w:color w:val="729928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D5E29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729928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D5E29"/>
    <w:rPr>
      <w:i/>
      <w:iCs/>
      <w:color w:val="729928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D5E29"/>
    <w:rPr>
      <w:b/>
      <w:bCs/>
      <w:caps w:val="0"/>
      <w:smallCaps/>
      <w:color w:val="729928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C2563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C2563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C2563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C2563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C2563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C2563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ell2">
    <w:name w:val="List Table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ell3">
    <w:name w:val="List Table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C2563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C2563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C2563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C2563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C2563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C2563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C2563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C2563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C2563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C2563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C2563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C2563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C256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C256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C2563"/>
  </w:style>
  <w:style w:type="character" w:styleId="Sidnummer">
    <w:name w:val="page number"/>
    <w:basedOn w:val="Standardstycketeckensnitt"/>
    <w:uiPriority w:val="99"/>
    <w:semiHidden/>
    <w:unhideWhenUsed/>
    <w:rsid w:val="002C2563"/>
  </w:style>
  <w:style w:type="table" w:styleId="Oformateradtabell1">
    <w:name w:val="Plain Table 1"/>
    <w:basedOn w:val="Normaltabel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C256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563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semiHidden/>
    <w:unhideWhenUsed/>
    <w:qFormat/>
    <w:rsid w:val="002C2563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4D671B" w:themeColor="accent1" w:themeShade="80"/>
      <w:sz w:val="28"/>
      <w:szCs w:val="56"/>
    </w:rPr>
  </w:style>
  <w:style w:type="character" w:customStyle="1" w:styleId="RubrikChar">
    <w:name w:val="Rubrik Char"/>
    <w:basedOn w:val="Standardstycketeckensnitt"/>
    <w:link w:val="Rubrik"/>
    <w:rsid w:val="00343FBB"/>
    <w:rPr>
      <w:rFonts w:asciiTheme="majorHAnsi" w:eastAsiaTheme="majorEastAsia" w:hAnsiTheme="majorHAnsi" w:cstheme="majorBidi"/>
      <w:color w:val="4D671B" w:themeColor="accent1" w:themeShade="80"/>
      <w:sz w:val="28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C2563"/>
    <w:pPr>
      <w:outlineLvl w:val="9"/>
    </w:pPr>
  </w:style>
  <w:style w:type="paragraph" w:styleId="Inledning">
    <w:name w:val="Salutation"/>
    <w:basedOn w:val="Normal"/>
    <w:next w:val="Normal"/>
    <w:link w:val="InledningChar"/>
    <w:uiPriority w:val="4"/>
    <w:qFormat/>
    <w:rsid w:val="00156EF1"/>
  </w:style>
  <w:style w:type="character" w:customStyle="1" w:styleId="InledningChar">
    <w:name w:val="Inledning Char"/>
    <w:basedOn w:val="Standardstycketeckensnitt"/>
    <w:link w:val="Inledning"/>
    <w:uiPriority w:val="4"/>
    <w:rsid w:val="00156EF1"/>
  </w:style>
  <w:style w:type="character" w:styleId="Olstomnmnande">
    <w:name w:val="Unresolved Mention"/>
    <w:basedOn w:val="Standardstycketeckensnitt"/>
    <w:uiPriority w:val="99"/>
    <w:semiHidden/>
    <w:unhideWhenUsed/>
    <w:rsid w:val="009F2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hchr.org/EN/ProfessionalInterest/Pages/Minorities.aspx" TargetMode="External"/><Relationship Id="rId18" Type="http://schemas.openxmlformats.org/officeDocument/2006/relationships/hyperlink" Target="https://www.svt.se/nyheter/utrikes/rohingya-en-av-varldens-mest-forfoljda-minorite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manskligarattigheter.se/sv/de-manskliga-rattigheterna/vilka-rattigheter-finns-det/tanke-och-religionsfrihet" TargetMode="External"/><Relationship Id="rId17" Type="http://schemas.openxmlformats.org/officeDocument/2006/relationships/hyperlink" Target="http://www.europarl.europa.eu/RegData/etudes/BRIE/2015/572800/EPRS_BRI%282015%29572800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ligion-freedom-report.org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nestypress.se/notiser/14920/rohingya-det-forfoljda-folket-ingen-vill-kannas-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vt.se/nyheter/utrikes/rohingya-en-av-varldens-mest-forfoljda-minoritet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huffingtonpost.com/entry/pew-global-religious-restrictions_us_58ed070be4b0ca64d919ab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hchr.org/EN/Issues/Minorities/Pages/MinoritiesIndex.asp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598\AppData\Roaming\Microsoft\Templates\Aff&#228;rsbrev%20(design%20med%20r&#228;nder).dotx" TargetMode="External"/></Relationships>
</file>

<file path=word/theme/theme1.xml><?xml version="1.0" encoding="utf-8"?>
<a:theme xmlns:a="http://schemas.openxmlformats.org/drawingml/2006/main" name="Office Theme">
  <a:themeElements>
    <a:clrScheme name="Grön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Affärsbrev (design med ränder)</Template>
  <TotalTime>139</TotalTime>
  <Pages>3</Pages>
  <Words>489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Kvennberg</dc:creator>
  <cp:keywords/>
  <cp:lastModifiedBy>Katarina Kvennberg</cp:lastModifiedBy>
  <cp:revision>4</cp:revision>
  <dcterms:created xsi:type="dcterms:W3CDTF">2017-09-20T07:37:00Z</dcterms:created>
  <dcterms:modified xsi:type="dcterms:W3CDTF">2017-10-29T16:00:00Z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