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31" w:rsidRPr="00BF4B4B" w:rsidRDefault="00FC1C93" w:rsidP="00BF4B4B">
      <w:pPr>
        <w:rPr>
          <w:rFonts w:ascii="Cambria Math" w:hAnsi="Cambria Math"/>
          <w:color w:val="7030A0"/>
          <w:sz w:val="52"/>
          <w:szCs w:val="52"/>
        </w:rPr>
      </w:pPr>
      <w:r w:rsidRPr="00BF4B4B">
        <w:rPr>
          <w:rFonts w:ascii="Cambria Math" w:hAnsi="Cambria Math"/>
          <w:color w:val="7030A0"/>
          <w:sz w:val="52"/>
          <w:szCs w:val="52"/>
        </w:rPr>
        <w:t>Säkerhetsrådet: Jemen</w:t>
      </w:r>
    </w:p>
    <w:p w:rsidR="00FC1C93" w:rsidRDefault="00FC1C93" w:rsidP="00FC1C93">
      <w:pPr>
        <w:rPr>
          <w:rFonts w:ascii="Cambria Math" w:hAnsi="Cambria Math"/>
          <w:color w:val="7030A0"/>
        </w:rPr>
      </w:pPr>
    </w:p>
    <w:p w:rsidR="00FC1C93" w:rsidRDefault="003739D8" w:rsidP="00FC1C93">
      <w:pPr>
        <w:rPr>
          <w:rFonts w:ascii="Cambria Math" w:hAnsi="Cambria Math"/>
          <w:color w:val="7030A0"/>
        </w:rPr>
      </w:pPr>
      <w:r>
        <w:rPr>
          <w:noProof/>
          <w:lang w:eastAsia="sv-SE"/>
        </w:rPr>
        <w:drawing>
          <wp:anchor distT="0" distB="0" distL="114300" distR="114300" simplePos="0" relativeHeight="251658240" behindDoc="1" locked="0" layoutInCell="1" allowOverlap="1" wp14:anchorId="3394926B" wp14:editId="65C1EFDB">
            <wp:simplePos x="0" y="0"/>
            <wp:positionH relativeFrom="margin">
              <wp:posOffset>2056765</wp:posOffset>
            </wp:positionH>
            <wp:positionV relativeFrom="paragraph">
              <wp:posOffset>131445</wp:posOffset>
            </wp:positionV>
            <wp:extent cx="3589655" cy="2019300"/>
            <wp:effectExtent l="0" t="0" r="0" b="0"/>
            <wp:wrapTight wrapText="bothSides">
              <wp:wrapPolygon edited="0">
                <wp:start x="0" y="0"/>
                <wp:lineTo x="0" y="21396"/>
                <wp:lineTo x="21436" y="21396"/>
                <wp:lineTo x="21436" y="0"/>
                <wp:lineTo x="0" y="0"/>
              </wp:wrapPolygon>
            </wp:wrapTight>
            <wp:docPr id="1" name="Bildobjekt 1" descr="Bildresultat för J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Jem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965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C93">
        <w:rPr>
          <w:rFonts w:ascii="Cambria Math" w:hAnsi="Cambria Math"/>
          <w:color w:val="7030A0"/>
        </w:rPr>
        <w:t xml:space="preserve">I säkerhetsrådet skall frågan om situationen i Jemen diskuteras. Jemen bildades 1990 genom Syd- och </w:t>
      </w:r>
      <w:proofErr w:type="spellStart"/>
      <w:r w:rsidR="00FC1C93">
        <w:rPr>
          <w:rFonts w:ascii="Cambria Math" w:hAnsi="Cambria Math"/>
          <w:color w:val="7030A0"/>
        </w:rPr>
        <w:t>Nordjemen</w:t>
      </w:r>
      <w:proofErr w:type="spellEnd"/>
      <w:r w:rsidR="00FC1C93">
        <w:rPr>
          <w:rFonts w:ascii="Cambria Math" w:hAnsi="Cambria Math"/>
          <w:color w:val="7030A0"/>
        </w:rPr>
        <w:t xml:space="preserve"> enades till ett land. Staten har dock sedan dess präglats av inbördes motsättningar och strider.</w:t>
      </w:r>
    </w:p>
    <w:p w:rsidR="00BF4B4B" w:rsidRDefault="00BF4B4B" w:rsidP="00BF4B4B">
      <w:pPr>
        <w:rPr>
          <w:rFonts w:ascii="Cambria Math" w:hAnsi="Cambria Math"/>
          <w:color w:val="7030A0"/>
        </w:rPr>
      </w:pPr>
      <w:r>
        <w:rPr>
          <w:rFonts w:ascii="Cambria Math" w:hAnsi="Cambria Math"/>
          <w:color w:val="7030A0"/>
        </w:rPr>
        <w:t xml:space="preserve">Konflikten kan förklaras på olika nivåer. Det är en nationell men också en internationell konflikt. </w:t>
      </w:r>
      <w:r w:rsidR="0097182D">
        <w:rPr>
          <w:rFonts w:ascii="Cambria Math" w:hAnsi="Cambria Math"/>
          <w:color w:val="7030A0"/>
        </w:rPr>
        <w:t xml:space="preserve">Konfliktens orsaker är många  såväl </w:t>
      </w:r>
      <w:r>
        <w:rPr>
          <w:rFonts w:ascii="Cambria Math" w:hAnsi="Cambria Math"/>
          <w:color w:val="7030A0"/>
        </w:rPr>
        <w:t>politiska, sociala, ekonomiska</w:t>
      </w:r>
      <w:r w:rsidR="0097182D">
        <w:rPr>
          <w:rFonts w:ascii="Cambria Math" w:hAnsi="Cambria Math"/>
          <w:color w:val="7030A0"/>
        </w:rPr>
        <w:t>, geografiska</w:t>
      </w:r>
      <w:r>
        <w:rPr>
          <w:rFonts w:ascii="Cambria Math" w:hAnsi="Cambria Math"/>
          <w:color w:val="7030A0"/>
        </w:rPr>
        <w:t xml:space="preserve"> </w:t>
      </w:r>
      <w:r w:rsidR="0097182D">
        <w:rPr>
          <w:rFonts w:ascii="Cambria Math" w:hAnsi="Cambria Math"/>
          <w:color w:val="7030A0"/>
        </w:rPr>
        <w:t xml:space="preserve"> som </w:t>
      </w:r>
      <w:r>
        <w:rPr>
          <w:rFonts w:ascii="Cambria Math" w:hAnsi="Cambria Math"/>
          <w:color w:val="7030A0"/>
        </w:rPr>
        <w:t>kulturell</w:t>
      </w:r>
      <w:r w:rsidR="0097182D">
        <w:rPr>
          <w:rFonts w:ascii="Cambria Math" w:hAnsi="Cambria Math"/>
          <w:color w:val="7030A0"/>
        </w:rPr>
        <w:t>a och religiösa.</w:t>
      </w:r>
    </w:p>
    <w:p w:rsidR="0097182D" w:rsidRDefault="0097182D" w:rsidP="00BF4B4B">
      <w:pPr>
        <w:rPr>
          <w:rFonts w:ascii="Cambria Math" w:hAnsi="Cambria Math"/>
          <w:color w:val="7030A0"/>
        </w:rPr>
      </w:pPr>
      <w:r>
        <w:rPr>
          <w:rFonts w:ascii="Cambria Math" w:hAnsi="Cambria Math"/>
          <w:color w:val="7030A0"/>
        </w:rPr>
        <w:t>Du skall som representant för ditt land i säkerhetsrådet försöka hitta åtgärder som kan lösa konflikten i Jemen.</w:t>
      </w:r>
    </w:p>
    <w:p w:rsidR="0097182D" w:rsidRDefault="0097182D" w:rsidP="00BF4B4B">
      <w:pPr>
        <w:rPr>
          <w:rFonts w:ascii="Cambria Math" w:hAnsi="Cambria Math"/>
          <w:color w:val="7030A0"/>
        </w:rPr>
      </w:pPr>
    </w:p>
    <w:p w:rsidR="0097182D" w:rsidRDefault="003739D8" w:rsidP="0097182D">
      <w:pPr>
        <w:pStyle w:val="Liststycke"/>
        <w:numPr>
          <w:ilvl w:val="0"/>
          <w:numId w:val="1"/>
        </w:numPr>
        <w:rPr>
          <w:rFonts w:ascii="Cambria Math" w:hAnsi="Cambria Math"/>
          <w:color w:val="7030A0"/>
        </w:rPr>
      </w:pPr>
      <w:r>
        <w:rPr>
          <w:noProof/>
          <w:lang w:eastAsia="sv-SE"/>
        </w:rPr>
        <w:drawing>
          <wp:anchor distT="0" distB="0" distL="114300" distR="114300" simplePos="0" relativeHeight="251659264" behindDoc="1" locked="0" layoutInCell="1" allowOverlap="1" wp14:anchorId="1F83F4E5" wp14:editId="2456B39C">
            <wp:simplePos x="0" y="0"/>
            <wp:positionH relativeFrom="margin">
              <wp:posOffset>2568575</wp:posOffset>
            </wp:positionH>
            <wp:positionV relativeFrom="paragraph">
              <wp:posOffset>15875</wp:posOffset>
            </wp:positionV>
            <wp:extent cx="3078480" cy="2085975"/>
            <wp:effectExtent l="0" t="0" r="7620" b="9525"/>
            <wp:wrapTight wrapText="bothSides">
              <wp:wrapPolygon edited="0">
                <wp:start x="0" y="0"/>
                <wp:lineTo x="0" y="21501"/>
                <wp:lineTo x="21520" y="21501"/>
                <wp:lineTo x="21520" y="0"/>
                <wp:lineTo x="0" y="0"/>
              </wp:wrapPolygon>
            </wp:wrapTight>
            <wp:docPr id="2" name="Bildobjekt 2" descr="Bildresultat för J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Jem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848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182D">
        <w:rPr>
          <w:rFonts w:ascii="Cambria Math" w:hAnsi="Cambria Math"/>
          <w:color w:val="7030A0"/>
        </w:rPr>
        <w:t xml:space="preserve">Börja med att läsa på om konflikten i Jemen så att du får en bild av orsakerna till konflikten. </w:t>
      </w:r>
    </w:p>
    <w:p w:rsidR="0097182D" w:rsidRDefault="0097182D" w:rsidP="0097182D">
      <w:pPr>
        <w:pStyle w:val="Liststycke"/>
        <w:numPr>
          <w:ilvl w:val="0"/>
          <w:numId w:val="1"/>
        </w:numPr>
        <w:rPr>
          <w:rFonts w:ascii="Cambria Math" w:hAnsi="Cambria Math"/>
          <w:color w:val="7030A0"/>
        </w:rPr>
      </w:pPr>
      <w:r>
        <w:rPr>
          <w:rFonts w:ascii="Cambria Math" w:hAnsi="Cambria Math"/>
          <w:color w:val="7030A0"/>
        </w:rPr>
        <w:t>Kartlägg de viktigaste nationella och internationella aktörerna och deras inblandning/intresse i konflikten.</w:t>
      </w:r>
    </w:p>
    <w:p w:rsidR="0097182D" w:rsidRDefault="0097182D" w:rsidP="0097182D">
      <w:pPr>
        <w:pStyle w:val="Liststycke"/>
        <w:numPr>
          <w:ilvl w:val="0"/>
          <w:numId w:val="1"/>
        </w:numPr>
        <w:rPr>
          <w:rFonts w:ascii="Cambria Math" w:hAnsi="Cambria Math"/>
          <w:color w:val="7030A0"/>
        </w:rPr>
      </w:pPr>
      <w:r>
        <w:rPr>
          <w:rFonts w:ascii="Cambria Math" w:hAnsi="Cambria Math"/>
          <w:color w:val="7030A0"/>
        </w:rPr>
        <w:t>Hur är situationen idag? Belys både den politiska situationen (nationellt och internationellt) och den humanitära situationen.</w:t>
      </w:r>
    </w:p>
    <w:p w:rsidR="0097182D" w:rsidRDefault="00E30E14" w:rsidP="0097182D">
      <w:pPr>
        <w:pStyle w:val="Liststycke"/>
        <w:numPr>
          <w:ilvl w:val="0"/>
          <w:numId w:val="1"/>
        </w:numPr>
        <w:rPr>
          <w:rFonts w:ascii="Cambria Math" w:hAnsi="Cambria Math"/>
          <w:color w:val="7030A0"/>
        </w:rPr>
      </w:pPr>
      <w:r>
        <w:rPr>
          <w:rFonts w:ascii="Cambria Math" w:hAnsi="Cambria Math"/>
          <w:color w:val="7030A0"/>
        </w:rPr>
        <w:t>Kartlägg vad FN och andra aktörer hittills har gjort för att påverka situationen och stoppa konflikten.</w:t>
      </w:r>
    </w:p>
    <w:p w:rsidR="00E30E14" w:rsidRDefault="00E30E14" w:rsidP="00E30E14">
      <w:pPr>
        <w:rPr>
          <w:rFonts w:ascii="Cambria Math" w:hAnsi="Cambria Math"/>
          <w:color w:val="7030A0"/>
        </w:rPr>
      </w:pPr>
      <w:r>
        <w:rPr>
          <w:rFonts w:ascii="Cambria Math" w:hAnsi="Cambria Math"/>
          <w:color w:val="7030A0"/>
        </w:rPr>
        <w:t>När du har fått en bild av konflikten genom ovanstående frågor skall du:</w:t>
      </w:r>
    </w:p>
    <w:p w:rsidR="00E30E14" w:rsidRDefault="00E30E14" w:rsidP="00E30E14">
      <w:pPr>
        <w:pStyle w:val="Liststycke"/>
        <w:numPr>
          <w:ilvl w:val="0"/>
          <w:numId w:val="2"/>
        </w:numPr>
        <w:rPr>
          <w:rFonts w:ascii="Cambria Math" w:hAnsi="Cambria Math"/>
          <w:color w:val="7030A0"/>
        </w:rPr>
      </w:pPr>
      <w:r>
        <w:rPr>
          <w:rFonts w:ascii="Cambria Math" w:hAnsi="Cambria Math"/>
          <w:color w:val="7030A0"/>
        </w:rPr>
        <w:t>Formulera vilka problem det land du representerar vill lyfta upp till diskussion i säkerhetsrådet.</w:t>
      </w:r>
    </w:p>
    <w:p w:rsidR="00E30E14" w:rsidRDefault="00E30E14" w:rsidP="00E30E14">
      <w:pPr>
        <w:pStyle w:val="Liststycke"/>
        <w:numPr>
          <w:ilvl w:val="0"/>
          <w:numId w:val="2"/>
        </w:numPr>
        <w:rPr>
          <w:rFonts w:ascii="Cambria Math" w:hAnsi="Cambria Math"/>
          <w:color w:val="7030A0"/>
        </w:rPr>
      </w:pPr>
      <w:r>
        <w:rPr>
          <w:rFonts w:ascii="Cambria Math" w:hAnsi="Cambria Math"/>
          <w:color w:val="7030A0"/>
        </w:rPr>
        <w:t xml:space="preserve">Hitta och formulera de åtgärder ni vill att säkerhetsrådet skall besluta om. </w:t>
      </w:r>
    </w:p>
    <w:p w:rsidR="00E30E14" w:rsidRDefault="00E30E14" w:rsidP="00E30E14">
      <w:pPr>
        <w:rPr>
          <w:rFonts w:ascii="Cambria Math" w:hAnsi="Cambria Math"/>
          <w:color w:val="7030A0"/>
        </w:rPr>
      </w:pPr>
      <w:r>
        <w:rPr>
          <w:rFonts w:ascii="Cambria Math" w:hAnsi="Cambria Math"/>
          <w:color w:val="7030A0"/>
        </w:rPr>
        <w:t xml:space="preserve">Tänk på att det finns flera olika syften när en konflikt skall lösas. Ett syfte kan vara att underlätta den humanitära situationen, ett annat att få slut på våldet och ett tredje kan vara ditt eget lands specifika intresse eller medverkan i konflikten. </w:t>
      </w:r>
    </w:p>
    <w:p w:rsidR="00E30E14" w:rsidRDefault="00E30E14" w:rsidP="00E30E14">
      <w:pPr>
        <w:rPr>
          <w:rFonts w:ascii="Cambria Math" w:hAnsi="Cambria Math"/>
          <w:color w:val="7030A0"/>
        </w:rPr>
      </w:pPr>
    </w:p>
    <w:p w:rsidR="003739D8" w:rsidRDefault="003739D8" w:rsidP="00E30E14">
      <w:pPr>
        <w:rPr>
          <w:rFonts w:ascii="Cambria Math" w:hAnsi="Cambria Math"/>
          <w:color w:val="7030A0"/>
        </w:rPr>
      </w:pPr>
    </w:p>
    <w:p w:rsidR="003739D8" w:rsidRDefault="003739D8" w:rsidP="00E30E14">
      <w:pPr>
        <w:rPr>
          <w:rFonts w:ascii="Cambria Math" w:hAnsi="Cambria Math"/>
          <w:color w:val="7030A0"/>
        </w:rPr>
      </w:pPr>
    </w:p>
    <w:p w:rsidR="00E30E14" w:rsidRPr="00EE7BD1" w:rsidRDefault="00E30E14" w:rsidP="00E30E14">
      <w:pPr>
        <w:rPr>
          <w:rFonts w:ascii="Cambria Math" w:hAnsi="Cambria Math"/>
          <w:color w:val="7030A0"/>
          <w:lang w:val="en-US"/>
        </w:rPr>
      </w:pPr>
      <w:proofErr w:type="spellStart"/>
      <w:r w:rsidRPr="00EE7BD1">
        <w:rPr>
          <w:rFonts w:ascii="Cambria Math" w:hAnsi="Cambria Math"/>
          <w:color w:val="7030A0"/>
          <w:lang w:val="en-US"/>
        </w:rPr>
        <w:lastRenderedPageBreak/>
        <w:t>Länkar</w:t>
      </w:r>
      <w:proofErr w:type="spellEnd"/>
      <w:r w:rsidRPr="00EE7BD1">
        <w:rPr>
          <w:rFonts w:ascii="Cambria Math" w:hAnsi="Cambria Math"/>
          <w:color w:val="7030A0"/>
          <w:lang w:val="en-US"/>
        </w:rPr>
        <w:t>:</w:t>
      </w:r>
    </w:p>
    <w:p w:rsidR="00E30E14" w:rsidRPr="00EE7BD1" w:rsidRDefault="00E30E14" w:rsidP="00E30E14">
      <w:pPr>
        <w:rPr>
          <w:rFonts w:ascii="Cambria Math" w:hAnsi="Cambria Math"/>
          <w:color w:val="7030A0"/>
          <w:lang w:val="en-US"/>
        </w:rPr>
      </w:pPr>
      <w:r w:rsidRPr="00EE7BD1">
        <w:rPr>
          <w:rFonts w:ascii="Cambria Math" w:hAnsi="Cambria Math"/>
          <w:color w:val="7030A0"/>
          <w:lang w:val="en-US"/>
        </w:rPr>
        <w:t>Säkerhetspolitik.se</w:t>
      </w:r>
    </w:p>
    <w:p w:rsidR="00E30E14" w:rsidRPr="00EE7BD1" w:rsidRDefault="00E30E14" w:rsidP="00E30E14">
      <w:pPr>
        <w:rPr>
          <w:rFonts w:ascii="Cambria Math" w:hAnsi="Cambria Math"/>
          <w:color w:val="7030A0"/>
          <w:lang w:val="en-US"/>
        </w:rPr>
      </w:pPr>
      <w:r w:rsidRPr="00EE7BD1">
        <w:rPr>
          <w:rFonts w:ascii="Cambria Math" w:hAnsi="Cambria Math"/>
          <w:color w:val="7030A0"/>
          <w:lang w:val="en-US"/>
        </w:rPr>
        <w:t>Gloalis.se</w:t>
      </w:r>
    </w:p>
    <w:p w:rsidR="00E30E14" w:rsidRPr="00E30E14" w:rsidRDefault="00EE7BD1" w:rsidP="00E30E14">
      <w:pPr>
        <w:rPr>
          <w:rFonts w:ascii="Cambria Math" w:hAnsi="Cambria Math"/>
          <w:color w:val="7030A0"/>
          <w:lang w:val="en-US"/>
        </w:rPr>
      </w:pPr>
      <w:hyperlink r:id="rId7" w:history="1">
        <w:r w:rsidR="00E30E14" w:rsidRPr="00E30E14">
          <w:rPr>
            <w:rStyle w:val="Hyperlnk"/>
            <w:rFonts w:ascii="Cambria Math" w:hAnsi="Cambria Math"/>
            <w:lang w:val="en-US"/>
          </w:rPr>
          <w:t>http://www.bbc.com/news/world-middle-east-29319423</w:t>
        </w:r>
      </w:hyperlink>
      <w:r w:rsidR="00E30E14">
        <w:rPr>
          <w:rFonts w:ascii="Cambria Math" w:hAnsi="Cambria Math"/>
          <w:color w:val="7030A0"/>
          <w:lang w:val="en-US"/>
        </w:rPr>
        <w:t xml:space="preserve"> </w:t>
      </w:r>
      <w:r w:rsidR="00271B53">
        <w:rPr>
          <w:rFonts w:ascii="Cambria Math" w:hAnsi="Cambria Math"/>
          <w:color w:val="7030A0"/>
          <w:lang w:val="en-US"/>
        </w:rPr>
        <w:t xml:space="preserve"> “</w:t>
      </w:r>
      <w:r w:rsidR="00E30E14">
        <w:rPr>
          <w:rFonts w:ascii="Cambria Math" w:hAnsi="Cambria Math"/>
          <w:color w:val="7030A0"/>
          <w:lang w:val="en-US"/>
        </w:rPr>
        <w:t>Who</w:t>
      </w:r>
      <w:r w:rsidR="00E30E14" w:rsidRPr="00E30E14">
        <w:rPr>
          <w:rFonts w:ascii="Cambria Math" w:hAnsi="Cambria Math"/>
          <w:color w:val="7030A0"/>
          <w:lang w:val="en-US"/>
        </w:rPr>
        <w:t xml:space="preserve"> is fighting whom</w:t>
      </w:r>
      <w:r w:rsidR="00271B53">
        <w:rPr>
          <w:rFonts w:ascii="Cambria Math" w:hAnsi="Cambria Math"/>
          <w:color w:val="7030A0"/>
          <w:lang w:val="en-US"/>
        </w:rPr>
        <w:t>”</w:t>
      </w:r>
    </w:p>
    <w:p w:rsidR="00FC1C93" w:rsidRDefault="00EE7BD1" w:rsidP="00FC1C93">
      <w:pPr>
        <w:rPr>
          <w:rFonts w:ascii="Cambria Math" w:hAnsi="Cambria Math"/>
          <w:color w:val="7030A0"/>
          <w:lang w:val="en-US"/>
        </w:rPr>
      </w:pPr>
      <w:hyperlink r:id="rId8" w:history="1">
        <w:r w:rsidR="00271B53" w:rsidRPr="00FB7346">
          <w:rPr>
            <w:rStyle w:val="Hyperlnk"/>
            <w:rFonts w:ascii="Cambria Math" w:hAnsi="Cambria Math"/>
            <w:lang w:val="en-US"/>
          </w:rPr>
          <w:t>http://www.bbc.com/news/world-middle-east-14704852</w:t>
        </w:r>
      </w:hyperlink>
      <w:r w:rsidR="00271B53">
        <w:rPr>
          <w:rFonts w:ascii="Cambria Math" w:hAnsi="Cambria Math"/>
          <w:color w:val="7030A0"/>
          <w:lang w:val="en-US"/>
        </w:rPr>
        <w:t xml:space="preserve"> “Yemen country profile”</w:t>
      </w:r>
    </w:p>
    <w:p w:rsidR="00271B53" w:rsidRDefault="00EE7BD1" w:rsidP="00FC1C93">
      <w:pPr>
        <w:rPr>
          <w:rFonts w:ascii="Cambria Math" w:hAnsi="Cambria Math"/>
          <w:color w:val="7030A0"/>
          <w:lang w:val="en-US"/>
        </w:rPr>
      </w:pPr>
      <w:hyperlink r:id="rId9" w:history="1">
        <w:r w:rsidR="00271B53" w:rsidRPr="00FB7346">
          <w:rPr>
            <w:rStyle w:val="Hyperlnk"/>
            <w:rFonts w:ascii="Cambria Math" w:hAnsi="Cambria Math"/>
            <w:lang w:val="en-US"/>
          </w:rPr>
          <w:t>https://www.cia.gov/library/publications/the-world-factbook/geos/ym.html</w:t>
        </w:r>
      </w:hyperlink>
      <w:r w:rsidR="00271B53">
        <w:rPr>
          <w:rFonts w:ascii="Cambria Math" w:hAnsi="Cambria Math"/>
          <w:color w:val="7030A0"/>
          <w:lang w:val="en-US"/>
        </w:rPr>
        <w:t xml:space="preserve"> </w:t>
      </w:r>
    </w:p>
    <w:p w:rsidR="00271B53" w:rsidRDefault="00271B53" w:rsidP="00FC1C93">
      <w:pPr>
        <w:rPr>
          <w:rFonts w:ascii="Cambria Math" w:hAnsi="Cambria Math"/>
          <w:color w:val="7030A0"/>
          <w:lang w:val="en-US"/>
        </w:rPr>
      </w:pPr>
      <w:proofErr w:type="spellStart"/>
      <w:r>
        <w:rPr>
          <w:rFonts w:ascii="Cambria Math" w:hAnsi="Cambria Math"/>
          <w:color w:val="7030A0"/>
          <w:lang w:val="en-US"/>
        </w:rPr>
        <w:t>landguiden</w:t>
      </w:r>
      <w:proofErr w:type="spellEnd"/>
    </w:p>
    <w:p w:rsidR="00271B53" w:rsidRDefault="00EE7BD1" w:rsidP="00FC1C93">
      <w:pPr>
        <w:rPr>
          <w:rStyle w:val="Hyperlnk"/>
          <w:rFonts w:ascii="Cambria Math" w:hAnsi="Cambria Math"/>
          <w:lang w:val="en-US"/>
        </w:rPr>
      </w:pPr>
      <w:hyperlink r:id="rId10" w:history="1">
        <w:r w:rsidR="00271B53" w:rsidRPr="00FB7346">
          <w:rPr>
            <w:rStyle w:val="Hyperlnk"/>
            <w:rFonts w:ascii="Cambria Math" w:hAnsi="Cambria Math"/>
            <w:lang w:val="en-US"/>
          </w:rPr>
          <w:t>http://www.nytimes.com/topic/destination/yemen</w:t>
        </w:r>
      </w:hyperlink>
    </w:p>
    <w:p w:rsidR="00EE7BD1" w:rsidRDefault="00EE7BD1" w:rsidP="00FC1C93">
      <w:pPr>
        <w:rPr>
          <w:rStyle w:val="Hyperlnk"/>
          <w:rFonts w:ascii="Cambria Math" w:hAnsi="Cambria Math"/>
          <w:lang w:val="en-US"/>
        </w:rPr>
      </w:pPr>
    </w:p>
    <w:p w:rsidR="00EE7BD1" w:rsidRPr="00EE7BD1" w:rsidRDefault="00EE7BD1" w:rsidP="00EE7BD1">
      <w:pPr>
        <w:pStyle w:val="Rubrik"/>
        <w:rPr>
          <w:rFonts w:ascii="Cambria Math" w:eastAsia="Batang" w:hAnsi="Cambria Math"/>
          <w:sz w:val="24"/>
          <w:szCs w:val="24"/>
        </w:rPr>
      </w:pPr>
      <w:r w:rsidRPr="00EE7BD1">
        <w:rPr>
          <w:rFonts w:ascii="Cambria Math" w:eastAsia="Batang" w:hAnsi="Cambria Math"/>
          <w:sz w:val="24"/>
          <w:szCs w:val="24"/>
        </w:rPr>
        <w:t>Att rösta i säkerhetsrådet:</w:t>
      </w:r>
    </w:p>
    <w:p w:rsidR="00EE7BD1" w:rsidRPr="00EE7BD1" w:rsidRDefault="00EE7BD1" w:rsidP="00EE7BD1">
      <w:pPr>
        <w:pStyle w:val="Normalwebb"/>
        <w:rPr>
          <w:rFonts w:ascii="Cambria Math" w:eastAsia="Batang" w:hAnsi="Cambria Math"/>
        </w:rPr>
      </w:pPr>
      <w:r w:rsidRPr="00EE7BD1">
        <w:rPr>
          <w:rFonts w:ascii="Cambria Math" w:eastAsia="Batang" w:hAnsi="Cambria Math"/>
        </w:rPr>
        <w:t>I omröstningar i frågor som rör säkerhetsrådets ansvarsområden måste nio av medlemmarna rösta ja till förslaget, d.v.s. resolutionen. Vetoländerna kan lägga ner sin röst och då går förslaget igenom. Om de utnyttjar sitt veto går förslaget inte igenom.</w:t>
      </w:r>
    </w:p>
    <w:p w:rsidR="00EE7BD1" w:rsidRPr="00EE7BD1" w:rsidRDefault="00EE7BD1" w:rsidP="00EE7BD1">
      <w:pPr>
        <w:pStyle w:val="Normalwebb"/>
        <w:rPr>
          <w:rFonts w:ascii="Cambria Math" w:eastAsia="Batang" w:hAnsi="Cambria Math"/>
        </w:rPr>
      </w:pPr>
      <w:r w:rsidRPr="00EE7BD1">
        <w:rPr>
          <w:rFonts w:ascii="Cambria Math" w:eastAsia="Batang" w:hAnsi="Cambria Math"/>
        </w:rPr>
        <w:t>I procedurfrågor räcker det med nio som röstar för. Här finns inget veto.</w:t>
      </w:r>
      <w:bookmarkStart w:id="0" w:name="_GoBack"/>
      <w:bookmarkEnd w:id="0"/>
    </w:p>
    <w:p w:rsidR="00EE7BD1" w:rsidRDefault="00EE7BD1" w:rsidP="00FC1C93">
      <w:pPr>
        <w:rPr>
          <w:rFonts w:ascii="Cambria Math" w:hAnsi="Cambria Math"/>
          <w:color w:val="7030A0"/>
          <w:lang w:val="en-US"/>
        </w:rPr>
      </w:pPr>
    </w:p>
    <w:p w:rsidR="00271B53" w:rsidRPr="00E30E14" w:rsidRDefault="00271B53" w:rsidP="00FC1C93">
      <w:pPr>
        <w:rPr>
          <w:rFonts w:ascii="Cambria Math" w:hAnsi="Cambria Math"/>
          <w:color w:val="7030A0"/>
          <w:lang w:val="en-US"/>
        </w:rPr>
      </w:pPr>
    </w:p>
    <w:sectPr w:rsidR="00271B53" w:rsidRPr="00E30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13C97"/>
    <w:multiLevelType w:val="hybridMultilevel"/>
    <w:tmpl w:val="48C0835C"/>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1A9262C"/>
    <w:multiLevelType w:val="hybridMultilevel"/>
    <w:tmpl w:val="2F588922"/>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93"/>
    <w:rsid w:val="00271B53"/>
    <w:rsid w:val="003739D8"/>
    <w:rsid w:val="0097182D"/>
    <w:rsid w:val="00BF4B4B"/>
    <w:rsid w:val="00E30E14"/>
    <w:rsid w:val="00EE7BD1"/>
    <w:rsid w:val="00F40431"/>
    <w:rsid w:val="00FC1C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2ACE"/>
  <w15:chartTrackingRefBased/>
  <w15:docId w15:val="{A46528A0-3E78-49C8-979E-94C15385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7182D"/>
    <w:pPr>
      <w:ind w:left="720"/>
      <w:contextualSpacing/>
    </w:pPr>
  </w:style>
  <w:style w:type="character" w:styleId="Hyperlnk">
    <w:name w:val="Hyperlink"/>
    <w:basedOn w:val="Standardstycketeckensnitt"/>
    <w:uiPriority w:val="99"/>
    <w:unhideWhenUsed/>
    <w:rsid w:val="00E30E14"/>
    <w:rPr>
      <w:color w:val="0563C1" w:themeColor="hyperlink"/>
      <w:u w:val="single"/>
    </w:rPr>
  </w:style>
  <w:style w:type="paragraph" w:styleId="Rubrik">
    <w:name w:val="Title"/>
    <w:basedOn w:val="Normal"/>
    <w:next w:val="Normal"/>
    <w:link w:val="RubrikChar"/>
    <w:uiPriority w:val="10"/>
    <w:qFormat/>
    <w:rsid w:val="00EE7BD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EE7BD1"/>
    <w:rPr>
      <w:rFonts w:asciiTheme="majorHAnsi" w:eastAsiaTheme="majorEastAsia" w:hAnsiTheme="majorHAnsi" w:cstheme="majorBidi"/>
      <w:color w:val="323E4F" w:themeColor="text2" w:themeShade="BF"/>
      <w:spacing w:val="5"/>
      <w:kern w:val="28"/>
      <w:sz w:val="52"/>
      <w:szCs w:val="52"/>
    </w:rPr>
  </w:style>
  <w:style w:type="paragraph" w:styleId="Normalwebb">
    <w:name w:val="Normal (Web)"/>
    <w:basedOn w:val="Normal"/>
    <w:uiPriority w:val="99"/>
    <w:unhideWhenUsed/>
    <w:rsid w:val="00EE7BD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world-middle-east-14704852" TargetMode="External"/><Relationship Id="rId3" Type="http://schemas.openxmlformats.org/officeDocument/2006/relationships/settings" Target="settings.xml"/><Relationship Id="rId7" Type="http://schemas.openxmlformats.org/officeDocument/2006/relationships/hyperlink" Target="http://www.bbc.com/news/world-middle-east-293194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ytimes.com/topic/destination/yemen" TargetMode="External"/><Relationship Id="rId4" Type="http://schemas.openxmlformats.org/officeDocument/2006/relationships/webSettings" Target="webSettings.xml"/><Relationship Id="rId9" Type="http://schemas.openxmlformats.org/officeDocument/2006/relationships/hyperlink" Target="https://www.cia.gov/library/publications/the-world-factbook/geos/ym.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391</Words>
  <Characters>2074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Kvennberg</dc:creator>
  <cp:keywords/>
  <dc:description/>
  <cp:lastModifiedBy>Katarina Kvennberg</cp:lastModifiedBy>
  <cp:revision>3</cp:revision>
  <dcterms:created xsi:type="dcterms:W3CDTF">2016-10-17T15:56:00Z</dcterms:created>
  <dcterms:modified xsi:type="dcterms:W3CDTF">2016-10-17T17:00:00Z</dcterms:modified>
</cp:coreProperties>
</file>