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EB" w:rsidRDefault="0050784A" w:rsidP="0050784A">
      <w:pPr>
        <w:pStyle w:val="Rubrik"/>
      </w:pPr>
      <w:r>
        <w:t>Policy Paper Landminor och Klustervapen</w:t>
      </w:r>
    </w:p>
    <w:p w:rsidR="00D568F5" w:rsidRPr="0056524E" w:rsidRDefault="00D568F5" w:rsidP="00D568F5">
      <w:pPr>
        <w:rPr>
          <w:rFonts w:ascii="Times New Roman" w:hAnsi="Times New Roman" w:cs="Times New Roman"/>
          <w:b/>
          <w:sz w:val="28"/>
        </w:rPr>
      </w:pPr>
      <w:r w:rsidRPr="0056524E">
        <w:rPr>
          <w:rFonts w:ascii="Times New Roman" w:hAnsi="Times New Roman" w:cs="Times New Roman"/>
          <w:b/>
          <w:sz w:val="28"/>
        </w:rPr>
        <w:t>Policy Paper</w:t>
      </w:r>
    </w:p>
    <w:p w:rsidR="00D568F5" w:rsidRPr="00581E3B" w:rsidRDefault="00D568F5" w:rsidP="00D568F5">
      <w:pPr>
        <w:rPr>
          <w:rFonts w:ascii="Times New Roman" w:hAnsi="Times New Roman" w:cs="Times New Roman"/>
          <w:sz w:val="24"/>
        </w:rPr>
      </w:pPr>
      <w:r w:rsidRPr="00581E3B">
        <w:rPr>
          <w:rFonts w:ascii="Times New Roman" w:hAnsi="Times New Roman" w:cs="Times New Roman"/>
          <w:b/>
          <w:sz w:val="24"/>
        </w:rPr>
        <w:t>Utskott:</w:t>
      </w:r>
      <w:r w:rsidRPr="00581E3B">
        <w:rPr>
          <w:rFonts w:ascii="Times New Roman" w:hAnsi="Times New Roman" w:cs="Times New Roman"/>
          <w:sz w:val="24"/>
        </w:rPr>
        <w:t xml:space="preserve"> </w:t>
      </w:r>
      <w:proofErr w:type="spellStart"/>
      <w:r w:rsidRPr="00581E3B">
        <w:rPr>
          <w:rFonts w:ascii="Times New Roman" w:hAnsi="Times New Roman" w:cs="Times New Roman"/>
          <w:sz w:val="24"/>
        </w:rPr>
        <w:t>Specpol</w:t>
      </w:r>
      <w:proofErr w:type="spellEnd"/>
      <w:r w:rsidRPr="00581E3B">
        <w:rPr>
          <w:rFonts w:ascii="Times New Roman" w:hAnsi="Times New Roman" w:cs="Times New Roman"/>
          <w:sz w:val="24"/>
        </w:rPr>
        <w:t xml:space="preserve"> 2</w:t>
      </w:r>
    </w:p>
    <w:p w:rsidR="00D568F5" w:rsidRPr="00581E3B" w:rsidRDefault="00D568F5" w:rsidP="00D568F5">
      <w:pPr>
        <w:rPr>
          <w:rFonts w:ascii="Times New Roman" w:hAnsi="Times New Roman" w:cs="Times New Roman"/>
          <w:sz w:val="24"/>
        </w:rPr>
      </w:pPr>
      <w:r w:rsidRPr="00581E3B">
        <w:rPr>
          <w:rFonts w:ascii="Times New Roman" w:hAnsi="Times New Roman" w:cs="Times New Roman"/>
          <w:b/>
          <w:sz w:val="24"/>
        </w:rPr>
        <w:t>Land:</w:t>
      </w:r>
      <w:r w:rsidRPr="00581E3B">
        <w:rPr>
          <w:rFonts w:ascii="Times New Roman" w:hAnsi="Times New Roman" w:cs="Times New Roman"/>
          <w:sz w:val="24"/>
        </w:rPr>
        <w:t xml:space="preserve"> </w:t>
      </w:r>
      <w:r>
        <w:rPr>
          <w:rFonts w:ascii="Times New Roman" w:hAnsi="Times New Roman" w:cs="Times New Roman"/>
          <w:sz w:val="24"/>
        </w:rPr>
        <w:t>Amerikas förenta stater</w:t>
      </w:r>
    </w:p>
    <w:p w:rsidR="00D568F5" w:rsidRPr="003C2B18" w:rsidRDefault="00D568F5" w:rsidP="00D568F5">
      <w:pPr>
        <w:rPr>
          <w:rFonts w:ascii="Times New Roman" w:hAnsi="Times New Roman" w:cs="Times New Roman"/>
          <w:sz w:val="40"/>
        </w:rPr>
      </w:pPr>
      <w:r w:rsidRPr="00581E3B">
        <w:rPr>
          <w:rFonts w:ascii="Times New Roman" w:hAnsi="Times New Roman" w:cs="Times New Roman"/>
          <w:b/>
          <w:sz w:val="24"/>
        </w:rPr>
        <w:t>Delegater:</w:t>
      </w:r>
      <w:r w:rsidRPr="00581E3B">
        <w:rPr>
          <w:rFonts w:ascii="Times New Roman" w:hAnsi="Times New Roman" w:cs="Times New Roman"/>
          <w:sz w:val="24"/>
        </w:rPr>
        <w:t xml:space="preserve"> </w:t>
      </w:r>
      <w:r w:rsidRPr="00D568F5">
        <w:rPr>
          <w:rFonts w:ascii="Times New Roman" w:hAnsi="Times New Roman" w:cs="Times New Roman"/>
          <w:sz w:val="24"/>
        </w:rPr>
        <w:t xml:space="preserve">Felicia Åström, </w:t>
      </w:r>
      <w:hyperlink r:id="rId5" w:history="1">
        <w:r w:rsidRPr="00D568F5">
          <w:rPr>
            <w:rStyle w:val="Hyperlnk"/>
            <w:rFonts w:ascii="Times New Roman" w:hAnsi="Times New Roman" w:cs="Times New Roman"/>
            <w:bCs/>
            <w:color w:val="auto"/>
            <w:sz w:val="24"/>
            <w:szCs w:val="24"/>
            <w:u w:val="none"/>
            <w:shd w:val="clear" w:color="auto" w:fill="FFFFFF"/>
          </w:rPr>
          <w:t xml:space="preserve">Fritiof </w:t>
        </w:r>
        <w:proofErr w:type="spellStart"/>
        <w:r w:rsidRPr="00D568F5">
          <w:rPr>
            <w:rStyle w:val="Hyperlnk"/>
            <w:rFonts w:ascii="Times New Roman" w:hAnsi="Times New Roman" w:cs="Times New Roman"/>
            <w:bCs/>
            <w:color w:val="auto"/>
            <w:sz w:val="24"/>
            <w:szCs w:val="24"/>
            <w:u w:val="none"/>
            <w:shd w:val="clear" w:color="auto" w:fill="FFFFFF"/>
          </w:rPr>
          <w:t>Hegardt</w:t>
        </w:r>
        <w:proofErr w:type="spellEnd"/>
      </w:hyperlink>
      <w:r w:rsidRPr="00D568F5">
        <w:rPr>
          <w:rFonts w:ascii="Times New Roman" w:hAnsi="Times New Roman" w:cs="Times New Roman"/>
          <w:sz w:val="24"/>
          <w:szCs w:val="24"/>
        </w:rPr>
        <w:t>, Jacob Klingberg och Elin Fors</w:t>
      </w:r>
    </w:p>
    <w:p w:rsidR="00D568F5" w:rsidRPr="00F1490B" w:rsidRDefault="00D568F5" w:rsidP="00D568F5">
      <w:pPr>
        <w:rPr>
          <w:rFonts w:ascii="Times New Roman" w:hAnsi="Times New Roman" w:cs="Times New Roman"/>
          <w:sz w:val="40"/>
        </w:rPr>
      </w:pPr>
      <w:r w:rsidRPr="00F1490B">
        <w:rPr>
          <w:rFonts w:ascii="Times New Roman" w:hAnsi="Times New Roman" w:cs="Times New Roman"/>
          <w:sz w:val="24"/>
        </w:rPr>
        <w:t>Amerikas förenta stater</w:t>
      </w:r>
      <w:r w:rsidRPr="00F1490B">
        <w:rPr>
          <w:rFonts w:ascii="Times New Roman" w:hAnsi="Times New Roman" w:cs="Times New Roman"/>
          <w:sz w:val="24"/>
          <w:szCs w:val="17"/>
          <w:shd w:val="clear" w:color="auto" w:fill="FFFFFF"/>
        </w:rPr>
        <w:t xml:space="preserve"> vill uppmuntra samtliga delegationer i fören</w:t>
      </w:r>
      <w:r>
        <w:rPr>
          <w:rFonts w:ascii="Times New Roman" w:hAnsi="Times New Roman" w:cs="Times New Roman"/>
          <w:sz w:val="24"/>
          <w:szCs w:val="17"/>
          <w:shd w:val="clear" w:color="auto" w:fill="FFFFFF"/>
        </w:rPr>
        <w:t>ta nationerna till fortsatt deb</w:t>
      </w:r>
      <w:r w:rsidRPr="00F1490B">
        <w:rPr>
          <w:rFonts w:ascii="Times New Roman" w:hAnsi="Times New Roman" w:cs="Times New Roman"/>
          <w:sz w:val="24"/>
          <w:szCs w:val="17"/>
          <w:shd w:val="clear" w:color="auto" w:fill="FFFFFF"/>
        </w:rPr>
        <w:t>at</w:t>
      </w:r>
      <w:r>
        <w:rPr>
          <w:rFonts w:ascii="Times New Roman" w:hAnsi="Times New Roman" w:cs="Times New Roman"/>
          <w:sz w:val="24"/>
          <w:szCs w:val="17"/>
          <w:shd w:val="clear" w:color="auto" w:fill="FFFFFF"/>
        </w:rPr>
        <w:t xml:space="preserve">t </w:t>
      </w:r>
      <w:r w:rsidRPr="003808F4">
        <w:rPr>
          <w:rFonts w:ascii="Times New Roman" w:hAnsi="Times New Roman" w:cs="Times New Roman"/>
          <w:sz w:val="24"/>
          <w:szCs w:val="17"/>
          <w:shd w:val="clear" w:color="auto" w:fill="FFFFFF"/>
        </w:rPr>
        <w:t>kring nedrustning gällande landminor.</w:t>
      </w:r>
      <w:r w:rsidRPr="00F1490B">
        <w:rPr>
          <w:rFonts w:ascii="Times New Roman" w:hAnsi="Times New Roman" w:cs="Times New Roman"/>
          <w:sz w:val="40"/>
        </w:rPr>
        <w:t xml:space="preserve"> </w:t>
      </w:r>
      <w:r w:rsidRPr="00F1490B">
        <w:rPr>
          <w:rFonts w:ascii="Times New Roman" w:hAnsi="Times New Roman" w:cs="Times New Roman"/>
          <w:sz w:val="24"/>
        </w:rPr>
        <w:t>Amerikas förenta stater vill</w:t>
      </w:r>
      <w:r>
        <w:rPr>
          <w:rFonts w:ascii="Times New Roman" w:hAnsi="Times New Roman" w:cs="Times New Roman"/>
          <w:sz w:val="24"/>
        </w:rPr>
        <w:t xml:space="preserve"> </w:t>
      </w:r>
      <w:r w:rsidRPr="003808F4">
        <w:rPr>
          <w:rFonts w:ascii="Times New Roman" w:hAnsi="Times New Roman" w:cs="Times New Roman"/>
          <w:sz w:val="24"/>
        </w:rPr>
        <w:t>betona vikten av fortsatta satsningar på forskning och teknologisk utveckling av landminor.</w:t>
      </w:r>
      <w:r w:rsidRPr="00F1490B">
        <w:rPr>
          <w:rFonts w:ascii="Times New Roman" w:hAnsi="Times New Roman" w:cs="Times New Roman"/>
          <w:sz w:val="24"/>
        </w:rPr>
        <w:t xml:space="preserve"> </w:t>
      </w:r>
      <w:r w:rsidRPr="003808F4">
        <w:rPr>
          <w:rFonts w:ascii="Times New Roman" w:hAnsi="Times New Roman" w:cs="Times New Roman"/>
          <w:sz w:val="24"/>
        </w:rPr>
        <w:t xml:space="preserve">Inledningsvis </w:t>
      </w:r>
      <w:r w:rsidRPr="00F1490B">
        <w:rPr>
          <w:rFonts w:ascii="Times New Roman" w:hAnsi="Times New Roman" w:cs="Times New Roman"/>
          <w:sz w:val="24"/>
        </w:rPr>
        <w:t>vill Amerikas förenta stater fasa ut föråldrade personminor</w:t>
      </w:r>
      <w:r>
        <w:rPr>
          <w:rFonts w:ascii="Times New Roman" w:hAnsi="Times New Roman" w:cs="Times New Roman"/>
          <w:sz w:val="24"/>
        </w:rPr>
        <w:t>, vidare</w:t>
      </w:r>
      <w:r w:rsidRPr="00F1490B">
        <w:rPr>
          <w:rFonts w:ascii="Times New Roman" w:hAnsi="Times New Roman" w:cs="Times New Roman"/>
          <w:sz w:val="24"/>
        </w:rPr>
        <w:t xml:space="preserve"> vill Amerikas förenta stater satsa på utveckling av bland annat </w:t>
      </w:r>
      <w:r w:rsidRPr="00F1490B">
        <w:rPr>
          <w:rFonts w:ascii="Times New Roman" w:hAnsi="Times New Roman" w:cs="Times New Roman"/>
          <w:sz w:val="24"/>
          <w:szCs w:val="18"/>
          <w:shd w:val="clear" w:color="auto" w:fill="FFFFFF"/>
        </w:rPr>
        <w:t>självdesarmerande</w:t>
      </w:r>
      <w:r w:rsidRPr="00F1490B">
        <w:rPr>
          <w:rFonts w:ascii="Times New Roman" w:hAnsi="Times New Roman" w:cs="Times New Roman"/>
          <w:sz w:val="36"/>
        </w:rPr>
        <w:t xml:space="preserve"> </w:t>
      </w:r>
      <w:r w:rsidRPr="00F1490B">
        <w:rPr>
          <w:rFonts w:ascii="Times New Roman" w:hAnsi="Times New Roman" w:cs="Times New Roman"/>
          <w:sz w:val="24"/>
        </w:rPr>
        <w:t xml:space="preserve">minor samt att utveckla tekniken i anknytning till minröjning. </w:t>
      </w:r>
    </w:p>
    <w:p w:rsidR="00D568F5" w:rsidRPr="00F1490B" w:rsidRDefault="00D568F5" w:rsidP="00D568F5">
      <w:pPr>
        <w:rPr>
          <w:rFonts w:ascii="Times New Roman" w:hAnsi="Times New Roman" w:cs="Times New Roman"/>
          <w:sz w:val="24"/>
        </w:rPr>
      </w:pPr>
      <w:r w:rsidRPr="00F1490B">
        <w:rPr>
          <w:rFonts w:ascii="Times New Roman" w:hAnsi="Times New Roman" w:cs="Times New Roman"/>
          <w:sz w:val="24"/>
        </w:rPr>
        <w:t>I ärendet om klusterbomber har Amerikas förenta stater framfört ett eget avtalsförslag till Genève förhandlingarna. Vilket som innebär att de länder som andvänder klusterbomber måste förstöra de bomber</w:t>
      </w:r>
      <w:r>
        <w:rPr>
          <w:rFonts w:ascii="Times New Roman" w:hAnsi="Times New Roman" w:cs="Times New Roman"/>
          <w:sz w:val="24"/>
        </w:rPr>
        <w:t xml:space="preserve"> landet innehar som</w:t>
      </w:r>
      <w:r w:rsidRPr="00F1490B">
        <w:rPr>
          <w:rFonts w:ascii="Times New Roman" w:hAnsi="Times New Roman" w:cs="Times New Roman"/>
          <w:sz w:val="24"/>
        </w:rPr>
        <w:t xml:space="preserve"> är tillverkade före</w:t>
      </w:r>
      <w:r>
        <w:rPr>
          <w:rFonts w:ascii="Times New Roman" w:hAnsi="Times New Roman" w:cs="Times New Roman"/>
          <w:sz w:val="24"/>
        </w:rPr>
        <w:t xml:space="preserve"> år</w:t>
      </w:r>
      <w:r w:rsidRPr="00F1490B">
        <w:rPr>
          <w:rFonts w:ascii="Times New Roman" w:hAnsi="Times New Roman" w:cs="Times New Roman"/>
          <w:sz w:val="24"/>
        </w:rPr>
        <w:t xml:space="preserve"> 1980, men</w:t>
      </w:r>
      <w:r>
        <w:rPr>
          <w:rFonts w:ascii="Times New Roman" w:hAnsi="Times New Roman" w:cs="Times New Roman"/>
          <w:sz w:val="24"/>
        </w:rPr>
        <w:t xml:space="preserve"> att</w:t>
      </w:r>
      <w:r w:rsidRPr="00F1490B">
        <w:rPr>
          <w:rFonts w:ascii="Times New Roman" w:hAnsi="Times New Roman" w:cs="Times New Roman"/>
          <w:sz w:val="24"/>
        </w:rPr>
        <w:t xml:space="preserve"> länder får fortsätta använda klusterbomber under vissa restrektioner.</w:t>
      </w:r>
      <w:r>
        <w:rPr>
          <w:rFonts w:ascii="Times New Roman" w:hAnsi="Times New Roman" w:cs="Times New Roman"/>
          <w:sz w:val="24"/>
        </w:rPr>
        <w:t xml:space="preserve"> Att detta avtal hade gått igenom hade lett till stora framsteg i ärendet, då ytterligare länder kunde ha förenats i ett avtal som hade ändrat reglerna för de största användarna.</w:t>
      </w:r>
      <w:r w:rsidRPr="00F1490B">
        <w:rPr>
          <w:rFonts w:ascii="Times New Roman" w:hAnsi="Times New Roman" w:cs="Times New Roman"/>
          <w:sz w:val="24"/>
        </w:rPr>
        <w:t xml:space="preserve"> Grunden till att Amerikas förenta stater vill fortsätta använda klusterbomber är för att de förorsakar mindre skada än </w:t>
      </w:r>
      <w:r>
        <w:rPr>
          <w:rFonts w:ascii="Times New Roman" w:hAnsi="Times New Roman" w:cs="Times New Roman"/>
          <w:sz w:val="24"/>
        </w:rPr>
        <w:t>andra vapen</w:t>
      </w:r>
      <w:r w:rsidRPr="00F1490B">
        <w:rPr>
          <w:rFonts w:ascii="Times New Roman" w:hAnsi="Times New Roman" w:cs="Times New Roman"/>
          <w:sz w:val="24"/>
        </w:rPr>
        <w:t xml:space="preserve"> nä</w:t>
      </w:r>
      <w:r>
        <w:rPr>
          <w:rFonts w:ascii="Times New Roman" w:hAnsi="Times New Roman" w:cs="Times New Roman"/>
          <w:sz w:val="24"/>
        </w:rPr>
        <w:t xml:space="preserve">r det gäller spridda måltavlor. Att förbudet mot klusterbomber nu är vitt spritt över världen, leder till att världens länder kommer använda sig av andra vapen som kommer föra med större skada än klusterbomber. </w:t>
      </w:r>
    </w:p>
    <w:p w:rsidR="00D568F5" w:rsidRPr="00F1490B" w:rsidRDefault="00D568F5" w:rsidP="00D568F5">
      <w:pPr>
        <w:rPr>
          <w:rFonts w:ascii="Times New Roman" w:hAnsi="Times New Roman" w:cs="Times New Roman"/>
          <w:sz w:val="24"/>
        </w:rPr>
      </w:pPr>
      <w:r>
        <w:rPr>
          <w:rFonts w:ascii="Times New Roman" w:hAnsi="Times New Roman" w:cs="Times New Roman"/>
          <w:sz w:val="24"/>
        </w:rPr>
        <w:t>Amerikas förenta stater</w:t>
      </w:r>
      <w:r w:rsidRPr="00F1490B">
        <w:rPr>
          <w:rFonts w:ascii="Times New Roman" w:hAnsi="Times New Roman" w:cs="Times New Roman"/>
          <w:sz w:val="24"/>
        </w:rPr>
        <w:t xml:space="preserve"> satsar nu på att fullfölja sin</w:t>
      </w:r>
      <w:r>
        <w:rPr>
          <w:rFonts w:ascii="Times New Roman" w:hAnsi="Times New Roman" w:cs="Times New Roman"/>
          <w:sz w:val="24"/>
        </w:rPr>
        <w:t>a egna</w:t>
      </w:r>
      <w:r w:rsidRPr="00F1490B">
        <w:rPr>
          <w:rFonts w:ascii="Times New Roman" w:hAnsi="Times New Roman" w:cs="Times New Roman"/>
          <w:sz w:val="24"/>
        </w:rPr>
        <w:t xml:space="preserve"> restriktion</w:t>
      </w:r>
      <w:r>
        <w:rPr>
          <w:rFonts w:ascii="Times New Roman" w:hAnsi="Times New Roman" w:cs="Times New Roman"/>
          <w:sz w:val="24"/>
        </w:rPr>
        <w:t>er</w:t>
      </w:r>
      <w:r w:rsidRPr="00F1490B">
        <w:rPr>
          <w:rFonts w:ascii="Times New Roman" w:hAnsi="Times New Roman" w:cs="Times New Roman"/>
          <w:sz w:val="24"/>
        </w:rPr>
        <w:t xml:space="preserve"> </w:t>
      </w:r>
      <w:r w:rsidRPr="00F1490B">
        <w:rPr>
          <w:rFonts w:ascii="Times New Roman" w:hAnsi="Times New Roman" w:cs="Times New Roman"/>
          <w:sz w:val="24"/>
          <w:szCs w:val="17"/>
          <w:shd w:val="clear" w:color="auto" w:fill="FFFFFF"/>
        </w:rPr>
        <w:t xml:space="preserve">gällande klusterbomber, samt uppmuntra andra länder att följa deras spår. </w:t>
      </w:r>
    </w:p>
    <w:p w:rsidR="00D568F5" w:rsidRDefault="00D568F5" w:rsidP="00D568F5">
      <w:pPr>
        <w:rPr>
          <w:rFonts w:ascii="Times New Roman" w:hAnsi="Times New Roman" w:cs="Times New Roman"/>
          <w:sz w:val="28"/>
          <w:szCs w:val="28"/>
        </w:rPr>
      </w:pPr>
    </w:p>
    <w:p w:rsidR="00D568F5" w:rsidRDefault="00D568F5" w:rsidP="00D568F5">
      <w:pPr>
        <w:rPr>
          <w:rFonts w:ascii="Times New Roman" w:hAnsi="Times New Roman" w:cs="Times New Roman"/>
          <w:sz w:val="28"/>
          <w:szCs w:val="28"/>
        </w:rPr>
      </w:pPr>
    </w:p>
    <w:p w:rsidR="00D568F5" w:rsidRPr="00593192" w:rsidRDefault="00D568F5" w:rsidP="00D568F5">
      <w:pPr>
        <w:rPr>
          <w:rFonts w:ascii="Times New Roman" w:hAnsi="Times New Roman" w:cs="Times New Roman"/>
          <w:sz w:val="28"/>
          <w:szCs w:val="28"/>
        </w:rPr>
      </w:pPr>
      <w:r w:rsidRPr="00593192">
        <w:rPr>
          <w:rFonts w:ascii="Times New Roman" w:hAnsi="Times New Roman" w:cs="Times New Roman"/>
          <w:sz w:val="28"/>
          <w:szCs w:val="28"/>
        </w:rPr>
        <w:t>Policy Paper</w:t>
      </w:r>
    </w:p>
    <w:p w:rsidR="00D568F5" w:rsidRDefault="00D568F5" w:rsidP="00D568F5">
      <w:pPr>
        <w:rPr>
          <w:rFonts w:ascii="Times New Roman" w:hAnsi="Times New Roman" w:cs="Times New Roman"/>
          <w:sz w:val="24"/>
          <w:szCs w:val="24"/>
        </w:rPr>
      </w:pPr>
      <w:r w:rsidRPr="000C2975">
        <w:rPr>
          <w:rFonts w:ascii="Times New Roman" w:hAnsi="Times New Roman" w:cs="Times New Roman"/>
          <w:b/>
          <w:sz w:val="24"/>
          <w:szCs w:val="24"/>
        </w:rPr>
        <w:t>Utskott:</w:t>
      </w:r>
      <w:r>
        <w:rPr>
          <w:rFonts w:ascii="Times New Roman" w:hAnsi="Times New Roman" w:cs="Times New Roman"/>
          <w:sz w:val="24"/>
          <w:szCs w:val="24"/>
        </w:rPr>
        <w:t xml:space="preserve"> SPECPOL 2</w:t>
      </w:r>
    </w:p>
    <w:p w:rsidR="00D568F5" w:rsidRDefault="00D568F5" w:rsidP="00D568F5">
      <w:pPr>
        <w:rPr>
          <w:rFonts w:ascii="Times New Roman" w:hAnsi="Times New Roman" w:cs="Times New Roman"/>
          <w:sz w:val="24"/>
          <w:szCs w:val="24"/>
        </w:rPr>
      </w:pPr>
      <w:r w:rsidRPr="000C2975">
        <w:rPr>
          <w:rFonts w:ascii="Times New Roman" w:hAnsi="Times New Roman" w:cs="Times New Roman"/>
          <w:b/>
          <w:sz w:val="24"/>
          <w:szCs w:val="24"/>
        </w:rPr>
        <w:t>Land:</w:t>
      </w:r>
      <w:r>
        <w:rPr>
          <w:rFonts w:ascii="Times New Roman" w:hAnsi="Times New Roman" w:cs="Times New Roman"/>
          <w:sz w:val="24"/>
          <w:szCs w:val="24"/>
        </w:rPr>
        <w:t xml:space="preserve"> Israel</w:t>
      </w:r>
    </w:p>
    <w:p w:rsidR="00D568F5" w:rsidRDefault="00D568F5" w:rsidP="00D568F5">
      <w:pPr>
        <w:rPr>
          <w:rFonts w:ascii="Times New Roman" w:hAnsi="Times New Roman" w:cs="Times New Roman"/>
          <w:sz w:val="24"/>
          <w:szCs w:val="24"/>
        </w:rPr>
      </w:pPr>
      <w:r w:rsidRPr="000C2975">
        <w:rPr>
          <w:rFonts w:ascii="Times New Roman" w:hAnsi="Times New Roman" w:cs="Times New Roman"/>
          <w:b/>
          <w:sz w:val="24"/>
          <w:szCs w:val="24"/>
        </w:rPr>
        <w:t>Delegat:</w:t>
      </w:r>
      <w:r>
        <w:rPr>
          <w:rFonts w:ascii="Times New Roman" w:hAnsi="Times New Roman" w:cs="Times New Roman"/>
          <w:sz w:val="24"/>
          <w:szCs w:val="24"/>
        </w:rPr>
        <w:t xml:space="preserve"> Rasmus Johannesson</w:t>
      </w:r>
    </w:p>
    <w:p w:rsidR="00D568F5" w:rsidRDefault="00D568F5" w:rsidP="00D568F5">
      <w:pPr>
        <w:rPr>
          <w:rFonts w:ascii="Times New Roman" w:hAnsi="Times New Roman" w:cs="Times New Roman"/>
          <w:sz w:val="24"/>
          <w:szCs w:val="24"/>
        </w:rPr>
      </w:pPr>
    </w:p>
    <w:p w:rsidR="00D568F5" w:rsidRDefault="00D568F5" w:rsidP="00D568F5">
      <w:pPr>
        <w:rPr>
          <w:rFonts w:ascii="Times New Roman" w:hAnsi="Times New Roman" w:cs="Times New Roman"/>
          <w:sz w:val="24"/>
          <w:szCs w:val="24"/>
        </w:rPr>
      </w:pPr>
      <w:r>
        <w:rPr>
          <w:rFonts w:ascii="Times New Roman" w:hAnsi="Times New Roman" w:cs="Times New Roman"/>
          <w:sz w:val="24"/>
          <w:szCs w:val="24"/>
        </w:rPr>
        <w:t xml:space="preserve">Israel ser mycket allvarligt på frågan rörande personminor samt klustervapen. Att utarbeta en överenskommelse som FN:s samtliga medlemsnationer kan tänkas stödja är av absolut största vikt för att kunna reglera tillverkningen samt bruket av </w:t>
      </w:r>
      <w:proofErr w:type="gramStart"/>
      <w:r>
        <w:rPr>
          <w:rFonts w:ascii="Times New Roman" w:hAnsi="Times New Roman" w:cs="Times New Roman"/>
          <w:sz w:val="24"/>
          <w:szCs w:val="24"/>
        </w:rPr>
        <w:t>ovannämnda</w:t>
      </w:r>
      <w:proofErr w:type="gramEnd"/>
      <w:r>
        <w:rPr>
          <w:rFonts w:ascii="Times New Roman" w:hAnsi="Times New Roman" w:cs="Times New Roman"/>
          <w:sz w:val="24"/>
          <w:szCs w:val="24"/>
        </w:rPr>
        <w:t xml:space="preserve"> vapen.</w:t>
      </w:r>
    </w:p>
    <w:p w:rsidR="00D568F5" w:rsidRDefault="00D568F5" w:rsidP="00D568F5">
      <w:pPr>
        <w:rPr>
          <w:rFonts w:ascii="Times New Roman" w:hAnsi="Times New Roman" w:cs="Times New Roman"/>
          <w:sz w:val="24"/>
          <w:szCs w:val="24"/>
        </w:rPr>
      </w:pPr>
    </w:p>
    <w:p w:rsidR="00D568F5" w:rsidRDefault="00D568F5" w:rsidP="00D568F5">
      <w:pPr>
        <w:rPr>
          <w:rFonts w:ascii="Times New Roman" w:hAnsi="Times New Roman" w:cs="Times New Roman"/>
          <w:sz w:val="24"/>
          <w:szCs w:val="24"/>
        </w:rPr>
      </w:pPr>
      <w:r>
        <w:rPr>
          <w:rFonts w:ascii="Times New Roman" w:hAnsi="Times New Roman" w:cs="Times New Roman"/>
          <w:sz w:val="24"/>
          <w:szCs w:val="24"/>
        </w:rPr>
        <w:t xml:space="preserve">Utvecklingen av vapen har skett fort, och personminor är inget undantag. Problematiken som användningen av personminor tidigare medförde, är att en del av dem låg kvar </w:t>
      </w:r>
      <w:proofErr w:type="spellStart"/>
      <w:r>
        <w:rPr>
          <w:rFonts w:ascii="Times New Roman" w:hAnsi="Times New Roman" w:cs="Times New Roman"/>
          <w:sz w:val="24"/>
          <w:szCs w:val="24"/>
        </w:rPr>
        <w:t>odetonerade</w:t>
      </w:r>
      <w:proofErr w:type="spellEnd"/>
      <w:r>
        <w:rPr>
          <w:rFonts w:ascii="Times New Roman" w:hAnsi="Times New Roman" w:cs="Times New Roman"/>
          <w:sz w:val="24"/>
          <w:szCs w:val="24"/>
        </w:rPr>
        <w:t xml:space="preserve"> efter krigets slut. Detta har inneburit att de detonerades av civilbefolkningen, långt efter krigets slut. Tekniken har dock utvecklats, och idag är det möjligt att tillverka personminor som kan självförstöras, om de </w:t>
      </w:r>
      <w:proofErr w:type="gramStart"/>
      <w:r>
        <w:rPr>
          <w:rFonts w:ascii="Times New Roman" w:hAnsi="Times New Roman" w:cs="Times New Roman"/>
          <w:sz w:val="24"/>
          <w:szCs w:val="24"/>
        </w:rPr>
        <w:t>ej</w:t>
      </w:r>
      <w:proofErr w:type="gramEnd"/>
      <w:r>
        <w:rPr>
          <w:rFonts w:ascii="Times New Roman" w:hAnsi="Times New Roman" w:cs="Times New Roman"/>
          <w:sz w:val="24"/>
          <w:szCs w:val="24"/>
        </w:rPr>
        <w:t xml:space="preserve"> detonerat under kriget. Denna utveckling innebär att </w:t>
      </w:r>
      <w:r>
        <w:rPr>
          <w:rFonts w:ascii="Times New Roman" w:hAnsi="Times New Roman" w:cs="Times New Roman"/>
          <w:sz w:val="24"/>
          <w:szCs w:val="24"/>
        </w:rPr>
        <w:lastRenderedPageBreak/>
        <w:t>användningen av personminor idag inte kan anses vara mindre humant än något annat medel som används i dagens krigsföring.</w:t>
      </w:r>
    </w:p>
    <w:p w:rsidR="00D568F5" w:rsidRDefault="00D568F5" w:rsidP="00D568F5">
      <w:pPr>
        <w:rPr>
          <w:rFonts w:ascii="Times New Roman" w:hAnsi="Times New Roman" w:cs="Times New Roman"/>
          <w:sz w:val="24"/>
          <w:szCs w:val="24"/>
        </w:rPr>
      </w:pPr>
    </w:p>
    <w:p w:rsidR="00D568F5" w:rsidRDefault="00D568F5" w:rsidP="00D568F5">
      <w:pPr>
        <w:rPr>
          <w:rFonts w:ascii="Times New Roman" w:hAnsi="Times New Roman" w:cs="Times New Roman"/>
          <w:sz w:val="24"/>
          <w:szCs w:val="24"/>
        </w:rPr>
      </w:pPr>
      <w:r>
        <w:rPr>
          <w:rFonts w:ascii="Times New Roman" w:hAnsi="Times New Roman" w:cs="Times New Roman"/>
          <w:sz w:val="24"/>
          <w:szCs w:val="24"/>
        </w:rPr>
        <w:t>Det har även skett en teknisk utveckling av klustervapen. Sedan 1980-talet har dessa vapen blivit mer precisa och säkrare för civilbefolkningen. Faktum är att idag skulle användningen av klustervapen medföra avsevärt mindre sidoskada (</w:t>
      </w:r>
      <w:proofErr w:type="spellStart"/>
      <w:r>
        <w:rPr>
          <w:rFonts w:ascii="Times New Roman" w:hAnsi="Times New Roman" w:cs="Times New Roman"/>
          <w:sz w:val="24"/>
          <w:szCs w:val="24"/>
        </w:rPr>
        <w:t>collateral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damage</w:t>
      </w:r>
      <w:proofErr w:type="spellEnd"/>
      <w:r>
        <w:rPr>
          <w:rFonts w:ascii="Times New Roman" w:hAnsi="Times New Roman" w:cs="Times New Roman"/>
          <w:sz w:val="24"/>
          <w:szCs w:val="24"/>
        </w:rPr>
        <w:t xml:space="preserve">) än om man skulle använda en bomb vid samma situation. Israel är den nation som har varit pionjär inom denna utveckling. Israel har exempelvis tagit fram klustervapen som självförstörs efter nedslaget, vilket innebär att den problematik som tidigare förekom med blindgångare inte längre existerar. Israel förespråkar en fortsatt teknisk utveckling av klustervapen, för att göra dessa vapen än mer säkra än de är i dagsläget. </w:t>
      </w:r>
    </w:p>
    <w:p w:rsidR="00D568F5" w:rsidRDefault="00D568F5" w:rsidP="00D568F5">
      <w:pPr>
        <w:rPr>
          <w:rFonts w:ascii="Times New Roman" w:hAnsi="Times New Roman" w:cs="Times New Roman"/>
          <w:sz w:val="24"/>
          <w:szCs w:val="24"/>
        </w:rPr>
      </w:pPr>
    </w:p>
    <w:p w:rsidR="00D568F5" w:rsidRDefault="00D568F5" w:rsidP="00D568F5">
      <w:pPr>
        <w:rPr>
          <w:rFonts w:ascii="Times New Roman" w:hAnsi="Times New Roman" w:cs="Times New Roman"/>
          <w:sz w:val="24"/>
          <w:szCs w:val="24"/>
        </w:rPr>
      </w:pPr>
      <w:r>
        <w:rPr>
          <w:rFonts w:ascii="Times New Roman" w:hAnsi="Times New Roman" w:cs="Times New Roman"/>
          <w:sz w:val="24"/>
          <w:szCs w:val="24"/>
        </w:rPr>
        <w:t>Bruket av personminor samt klustervapen sker i områden där det råder stor osäkerhet, både för militären men också för den civila befolkningen. Enligt FN-stadgan, artikel 51 har en nation rätt att försvara sig i händelse av en väpnad attack mot landets territorium. Personminor och klustervapen är medel som kan vara väldigt effektiva när det gäller att hålla borta fiender från landets territorium. Personminor och klustervapen är alltså medel som främst används defensivt, inte offensivt. Israel anser att om man fråntar en nation rätten att använda sig av personminor och klustervapen, äventyras också rätten att försvara sitt eget territorium.</w:t>
      </w:r>
    </w:p>
    <w:p w:rsidR="00D568F5" w:rsidRDefault="00D568F5" w:rsidP="00D568F5">
      <w:pPr>
        <w:rPr>
          <w:rFonts w:ascii="Times New Roman" w:hAnsi="Times New Roman" w:cs="Times New Roman"/>
          <w:sz w:val="24"/>
          <w:szCs w:val="24"/>
        </w:rPr>
      </w:pPr>
    </w:p>
    <w:p w:rsidR="00D568F5" w:rsidRPr="000C2975" w:rsidRDefault="00D568F5" w:rsidP="00D568F5">
      <w:pPr>
        <w:rPr>
          <w:rFonts w:ascii="Times New Roman" w:hAnsi="Times New Roman" w:cs="Times New Roman"/>
          <w:sz w:val="24"/>
          <w:szCs w:val="24"/>
        </w:rPr>
      </w:pPr>
      <w:r>
        <w:rPr>
          <w:rFonts w:ascii="Times New Roman" w:hAnsi="Times New Roman" w:cs="Times New Roman"/>
          <w:sz w:val="24"/>
          <w:szCs w:val="24"/>
        </w:rPr>
        <w:t>Israel vill, som tidigare nämnts, tillsammans med FN:s andra nationer komma fram till en överenskommelse som samtliga medlemsnationer kan stödja. Israel motsätter sig dock ett totalförbud, utan förespråkar en rimlig reglering av personminor samt klustervapen. Den tekniska utvecklingen samt det defensiva användningsområdet för personminor och klustervapen innebär att dessa medel omöjligen kan anses vara mindre humana än de andra vapen som används i dagens krigsföring.</w:t>
      </w:r>
    </w:p>
    <w:p w:rsidR="0050784A" w:rsidRDefault="0050784A" w:rsidP="0050784A"/>
    <w:p w:rsidR="00D568F5" w:rsidRPr="006E0AEA" w:rsidRDefault="00D568F5" w:rsidP="00D568F5">
      <w:r w:rsidRPr="006E0AEA">
        <w:rPr>
          <w:b/>
        </w:rPr>
        <w:t xml:space="preserve">Utskott: </w:t>
      </w:r>
      <w:proofErr w:type="spellStart"/>
      <w:r>
        <w:t>Specpol</w:t>
      </w:r>
      <w:proofErr w:type="spellEnd"/>
      <w:r>
        <w:t xml:space="preserve"> 2</w:t>
      </w:r>
    </w:p>
    <w:p w:rsidR="00D568F5" w:rsidRPr="006E0AEA" w:rsidRDefault="00D568F5" w:rsidP="00D568F5">
      <w:r w:rsidRPr="006E0AEA">
        <w:rPr>
          <w:b/>
        </w:rPr>
        <w:t xml:space="preserve">Land: </w:t>
      </w:r>
      <w:r>
        <w:t>Republiken Kuba</w:t>
      </w:r>
    </w:p>
    <w:p w:rsidR="00D568F5" w:rsidRDefault="00D568F5" w:rsidP="00D568F5">
      <w:r w:rsidRPr="006E0AEA">
        <w:rPr>
          <w:b/>
        </w:rPr>
        <w:t>Delegat/Delegater:</w:t>
      </w:r>
      <w:r>
        <w:rPr>
          <w:b/>
        </w:rPr>
        <w:t xml:space="preserve"> </w:t>
      </w:r>
      <w:r>
        <w:t xml:space="preserve">Alexander </w:t>
      </w:r>
      <w:proofErr w:type="spellStart"/>
      <w:r>
        <w:t>Mitrovski</w:t>
      </w:r>
      <w:proofErr w:type="spellEnd"/>
      <w:r>
        <w:t xml:space="preserve">, </w:t>
      </w:r>
      <w:proofErr w:type="spellStart"/>
      <w:r>
        <w:t>Arwin</w:t>
      </w:r>
      <w:proofErr w:type="spellEnd"/>
      <w:r>
        <w:t xml:space="preserve"> </w:t>
      </w:r>
      <w:proofErr w:type="spellStart"/>
      <w:r>
        <w:t>Amidi</w:t>
      </w:r>
      <w:proofErr w:type="spellEnd"/>
      <w:r>
        <w:t xml:space="preserve"> </w:t>
      </w:r>
      <w:proofErr w:type="spellStart"/>
      <w:r>
        <w:t>Mehr</w:t>
      </w:r>
      <w:proofErr w:type="spellEnd"/>
      <w:r>
        <w:t xml:space="preserve"> och August Walterström.</w:t>
      </w:r>
    </w:p>
    <w:p w:rsidR="00D568F5" w:rsidRDefault="00D568F5" w:rsidP="00D568F5">
      <w:r>
        <w:t>Republiken Kuba, ser allvarligt på frågan om landminor och klustervapen som pågår internationellt och vi beklagar de stora skador som landminor och klustervapen orsakat såväl civila som militära.</w:t>
      </w:r>
    </w:p>
    <w:p w:rsidR="00D568F5" w:rsidRDefault="00D568F5" w:rsidP="00D568F5">
      <w:r>
        <w:t xml:space="preserve">Landminor och klustervapen frågan är en viktig del för republiken Kubas säkerhet. Med största oro över att äventyra republiken Kubas nationella säkerhet kan republiken Kuba inte skriva under ICBL. Republiken Kuba, anser att en avskaffning av landminor i landet skulle bidra till en stor oro i landet då det inte längre finns något som skyddar landets gränser.  Fullt medvetna om hotet från framförallt USA kommer republiken Kuba inte avskaffa landminor. Republiken Kuba kommer inte skriva på Ottawakonventionen med tanke på landet och folkets säkerhet. Ett fredsavtal eller ett icke-aggressionsavtal mellan republiken Kuba och USA skulle kunna leda till en ändring gällande frågan om landminor. Republiken Kuba ger dock sitt fulla stöd åt humanitära insatser för att förhindra eller mildra effekterna av den typen av vapen. </w:t>
      </w:r>
    </w:p>
    <w:p w:rsidR="00D568F5" w:rsidRDefault="00D568F5" w:rsidP="00D568F5">
      <w:r>
        <w:t xml:space="preserve">Republiken Kuba stödjer CCW protokollet om klustervapen. Republiken Kuba anser att CCW protokollet bör balansera militära och humanitära skäl genom en reglering istället för ett förbud mot vapnet. Republiken Kuba varken producerat, exporterat eller används sig utav klustervapen. </w:t>
      </w:r>
    </w:p>
    <w:p w:rsidR="00D568F5" w:rsidRPr="006E0AEA" w:rsidRDefault="00D568F5" w:rsidP="00D568F5"/>
    <w:p w:rsidR="00D568F5" w:rsidRDefault="00D568F5" w:rsidP="00D568F5">
      <w:pPr>
        <w:rPr>
          <w:rFonts w:ascii="Times New Roman" w:hAnsi="Times New Roman" w:cs="Times New Roman"/>
          <w:sz w:val="32"/>
          <w:szCs w:val="32"/>
        </w:rPr>
      </w:pPr>
      <w:r>
        <w:rPr>
          <w:rFonts w:ascii="Times New Roman" w:hAnsi="Times New Roman" w:cs="Times New Roman"/>
          <w:sz w:val="32"/>
          <w:szCs w:val="32"/>
        </w:rPr>
        <w:t xml:space="preserve">Policy paper </w:t>
      </w:r>
    </w:p>
    <w:p w:rsidR="00D568F5" w:rsidRDefault="00D568F5" w:rsidP="00D568F5">
      <w:pPr>
        <w:rPr>
          <w:rFonts w:ascii="Times New Roman" w:hAnsi="Times New Roman" w:cs="Times New Roman"/>
          <w:b/>
          <w:sz w:val="24"/>
          <w:szCs w:val="24"/>
        </w:rPr>
      </w:pPr>
      <w:r>
        <w:rPr>
          <w:rFonts w:ascii="Times New Roman" w:hAnsi="Times New Roman" w:cs="Times New Roman"/>
          <w:b/>
          <w:sz w:val="24"/>
          <w:szCs w:val="24"/>
        </w:rPr>
        <w:t xml:space="preserve">Utskott: </w:t>
      </w:r>
      <w:proofErr w:type="spellStart"/>
      <w:r>
        <w:rPr>
          <w:rFonts w:ascii="Times New Roman" w:hAnsi="Times New Roman" w:cs="Times New Roman"/>
          <w:b/>
          <w:sz w:val="24"/>
          <w:szCs w:val="24"/>
        </w:rPr>
        <w:t>Specpol</w:t>
      </w:r>
      <w:proofErr w:type="spellEnd"/>
      <w:r>
        <w:rPr>
          <w:rFonts w:ascii="Times New Roman" w:hAnsi="Times New Roman" w:cs="Times New Roman"/>
          <w:b/>
          <w:sz w:val="24"/>
          <w:szCs w:val="24"/>
        </w:rPr>
        <w:t xml:space="preserve"> 2</w:t>
      </w:r>
    </w:p>
    <w:p w:rsidR="00D568F5" w:rsidRDefault="00D568F5" w:rsidP="00D568F5">
      <w:pPr>
        <w:rPr>
          <w:rFonts w:ascii="Times New Roman" w:hAnsi="Times New Roman" w:cs="Times New Roman"/>
          <w:b/>
          <w:sz w:val="24"/>
          <w:szCs w:val="24"/>
        </w:rPr>
      </w:pPr>
      <w:r>
        <w:rPr>
          <w:rFonts w:ascii="Times New Roman" w:hAnsi="Times New Roman" w:cs="Times New Roman"/>
          <w:b/>
          <w:sz w:val="24"/>
          <w:szCs w:val="24"/>
        </w:rPr>
        <w:t>Land: Rwanda</w:t>
      </w:r>
    </w:p>
    <w:p w:rsidR="00D568F5" w:rsidRDefault="00D568F5" w:rsidP="00D568F5">
      <w:pPr>
        <w:rPr>
          <w:rFonts w:ascii="Times New Roman" w:hAnsi="Times New Roman" w:cs="Times New Roman"/>
          <w:b/>
          <w:sz w:val="24"/>
          <w:szCs w:val="24"/>
          <w:lang w:val="en-US"/>
        </w:rPr>
      </w:pPr>
      <w:proofErr w:type="spellStart"/>
      <w:r w:rsidRPr="008E0E48">
        <w:rPr>
          <w:rFonts w:ascii="Times New Roman" w:hAnsi="Times New Roman" w:cs="Times New Roman"/>
          <w:b/>
          <w:sz w:val="24"/>
          <w:szCs w:val="24"/>
          <w:lang w:val="en-US"/>
        </w:rPr>
        <w:t>Delegater</w:t>
      </w:r>
      <w:proofErr w:type="spellEnd"/>
      <w:r w:rsidRPr="008E0E48">
        <w:rPr>
          <w:rFonts w:ascii="Times New Roman" w:hAnsi="Times New Roman" w:cs="Times New Roman"/>
          <w:b/>
          <w:sz w:val="24"/>
          <w:szCs w:val="24"/>
          <w:lang w:val="en-US"/>
        </w:rPr>
        <w:t xml:space="preserve">: </w:t>
      </w:r>
      <w:proofErr w:type="spellStart"/>
      <w:r w:rsidRPr="008E0E48">
        <w:rPr>
          <w:rFonts w:ascii="Times New Roman" w:hAnsi="Times New Roman" w:cs="Times New Roman"/>
          <w:b/>
          <w:sz w:val="24"/>
          <w:szCs w:val="24"/>
          <w:lang w:val="en-US"/>
        </w:rPr>
        <w:t>Rasmus</w:t>
      </w:r>
      <w:proofErr w:type="spellEnd"/>
      <w:r w:rsidRPr="008E0E48">
        <w:rPr>
          <w:rFonts w:ascii="Times New Roman" w:hAnsi="Times New Roman" w:cs="Times New Roman"/>
          <w:b/>
          <w:sz w:val="24"/>
          <w:szCs w:val="24"/>
          <w:lang w:val="en-US"/>
        </w:rPr>
        <w:t xml:space="preserve"> Jacobse</w:t>
      </w:r>
      <w:r>
        <w:rPr>
          <w:rFonts w:ascii="Times New Roman" w:hAnsi="Times New Roman" w:cs="Times New Roman"/>
          <w:b/>
          <w:sz w:val="24"/>
          <w:szCs w:val="24"/>
          <w:lang w:val="en-US"/>
        </w:rPr>
        <w:t xml:space="preserve">n, </w:t>
      </w:r>
      <w:proofErr w:type="spellStart"/>
      <w:r>
        <w:rPr>
          <w:rFonts w:ascii="Times New Roman" w:hAnsi="Times New Roman" w:cs="Times New Roman"/>
          <w:b/>
          <w:sz w:val="24"/>
          <w:szCs w:val="24"/>
          <w:lang w:val="en-US"/>
        </w:rPr>
        <w:t>Olof</w:t>
      </w:r>
      <w:proofErr w:type="spellEnd"/>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Wadsö</w:t>
      </w:r>
      <w:proofErr w:type="spellEnd"/>
      <w:r>
        <w:rPr>
          <w:rFonts w:ascii="Times New Roman" w:hAnsi="Times New Roman" w:cs="Times New Roman"/>
          <w:b/>
          <w:sz w:val="24"/>
          <w:szCs w:val="24"/>
          <w:lang w:val="en-US"/>
        </w:rPr>
        <w:t xml:space="preserve"> ,</w:t>
      </w:r>
      <w:proofErr w:type="gramEnd"/>
      <w:r>
        <w:rPr>
          <w:rFonts w:ascii="Times New Roman" w:hAnsi="Times New Roman" w:cs="Times New Roman"/>
          <w:b/>
          <w:sz w:val="24"/>
          <w:szCs w:val="24"/>
          <w:lang w:val="en-US"/>
        </w:rPr>
        <w:t xml:space="preserve"> Alex </w:t>
      </w:r>
      <w:proofErr w:type="spellStart"/>
      <w:r>
        <w:rPr>
          <w:rFonts w:ascii="Times New Roman" w:hAnsi="Times New Roman" w:cs="Times New Roman"/>
          <w:b/>
          <w:sz w:val="24"/>
          <w:szCs w:val="24"/>
          <w:lang w:val="en-US"/>
        </w:rPr>
        <w:t>Andersson</w:t>
      </w:r>
      <w:proofErr w:type="spellEnd"/>
    </w:p>
    <w:p w:rsidR="00D568F5" w:rsidRDefault="00D568F5" w:rsidP="00D568F5">
      <w:pPr>
        <w:rPr>
          <w:rFonts w:ascii="Times New Roman" w:hAnsi="Times New Roman" w:cs="Times New Roman"/>
          <w:sz w:val="24"/>
          <w:szCs w:val="24"/>
          <w:lang w:val="en-US"/>
        </w:rPr>
      </w:pPr>
    </w:p>
    <w:p w:rsidR="00D568F5" w:rsidRDefault="00D568F5" w:rsidP="00D568F5">
      <w:pPr>
        <w:rPr>
          <w:rFonts w:ascii="Times New Roman" w:hAnsi="Times New Roman" w:cs="Times New Roman"/>
          <w:sz w:val="24"/>
          <w:szCs w:val="24"/>
        </w:rPr>
      </w:pPr>
      <w:r w:rsidRPr="008E0E48">
        <w:rPr>
          <w:rFonts w:ascii="Times New Roman" w:hAnsi="Times New Roman" w:cs="Times New Roman"/>
          <w:sz w:val="24"/>
          <w:szCs w:val="24"/>
        </w:rPr>
        <w:t>Republiken Rwanda</w:t>
      </w:r>
      <w:r>
        <w:rPr>
          <w:rFonts w:ascii="Times New Roman" w:hAnsi="Times New Roman" w:cs="Times New Roman"/>
          <w:sz w:val="24"/>
          <w:szCs w:val="24"/>
        </w:rPr>
        <w:t xml:space="preserve"> ser väldigt allvarligt på den situation världen befinner sig i när det kommer till landminor etc. </w:t>
      </w:r>
      <w:proofErr w:type="gramStart"/>
      <w:r>
        <w:rPr>
          <w:rFonts w:ascii="Times New Roman" w:hAnsi="Times New Roman" w:cs="Times New Roman"/>
          <w:sz w:val="24"/>
          <w:szCs w:val="24"/>
        </w:rPr>
        <w:t>Vårat</w:t>
      </w:r>
      <w:proofErr w:type="gramEnd"/>
      <w:r>
        <w:rPr>
          <w:rFonts w:ascii="Times New Roman" w:hAnsi="Times New Roman" w:cs="Times New Roman"/>
          <w:sz w:val="24"/>
          <w:szCs w:val="24"/>
        </w:rPr>
        <w:t xml:space="preserve"> land är än idag skakade och i allra högsta grad påverkade av landminornas förstörelse runt om i världen. </w:t>
      </w:r>
      <w:proofErr w:type="gramStart"/>
      <w:r>
        <w:rPr>
          <w:rFonts w:ascii="Times New Roman" w:hAnsi="Times New Roman" w:cs="Times New Roman"/>
          <w:sz w:val="24"/>
          <w:szCs w:val="24"/>
        </w:rPr>
        <w:t>Vårat</w:t>
      </w:r>
      <w:proofErr w:type="gramEnd"/>
      <w:r>
        <w:rPr>
          <w:rFonts w:ascii="Times New Roman" w:hAnsi="Times New Roman" w:cs="Times New Roman"/>
          <w:sz w:val="24"/>
          <w:szCs w:val="24"/>
        </w:rPr>
        <w:t xml:space="preserve"> inbördeskrig 1994 lämnade tunga spår för oss, spår som än idag sitter kvar. Och vissa av dem sitter kvar i marken. </w:t>
      </w:r>
    </w:p>
    <w:p w:rsidR="00D568F5" w:rsidRDefault="00D568F5" w:rsidP="00D568F5">
      <w:pPr>
        <w:rPr>
          <w:rFonts w:ascii="Times New Roman" w:hAnsi="Times New Roman" w:cs="Times New Roman"/>
          <w:sz w:val="24"/>
          <w:szCs w:val="24"/>
        </w:rPr>
      </w:pPr>
      <w:r>
        <w:rPr>
          <w:rFonts w:ascii="Times New Roman" w:hAnsi="Times New Roman" w:cs="Times New Roman"/>
          <w:sz w:val="24"/>
          <w:szCs w:val="24"/>
        </w:rPr>
        <w:t xml:space="preserve">Vi anser att det har gått alldeles för långt och att vi snabbt måste få ett slut på denna tragedi. Att ge föreningar såsom </w:t>
      </w:r>
      <w:proofErr w:type="gramStart"/>
      <w:r>
        <w:rPr>
          <w:rFonts w:ascii="Times New Roman" w:hAnsi="Times New Roman" w:cs="Times New Roman"/>
          <w:sz w:val="24"/>
          <w:szCs w:val="24"/>
        </w:rPr>
        <w:t>ICBL ( international</w:t>
      </w:r>
      <w:proofErr w:type="gramEnd"/>
      <w:r>
        <w:rPr>
          <w:rFonts w:ascii="Times New Roman" w:hAnsi="Times New Roman" w:cs="Times New Roman"/>
          <w:sz w:val="24"/>
          <w:szCs w:val="24"/>
        </w:rPr>
        <w:t xml:space="preserve"> Campaign To Ban </w:t>
      </w:r>
      <w:proofErr w:type="spellStart"/>
      <w:r>
        <w:rPr>
          <w:rFonts w:ascii="Times New Roman" w:hAnsi="Times New Roman" w:cs="Times New Roman"/>
          <w:sz w:val="24"/>
          <w:szCs w:val="24"/>
        </w:rPr>
        <w:t>Landmines</w:t>
      </w:r>
      <w:proofErr w:type="spellEnd"/>
      <w:r>
        <w:rPr>
          <w:rFonts w:ascii="Times New Roman" w:hAnsi="Times New Roman" w:cs="Times New Roman"/>
          <w:sz w:val="24"/>
          <w:szCs w:val="24"/>
        </w:rPr>
        <w:t xml:space="preserve">) stöd både ekonomiskt och moraliskt vore det bästa.  </w:t>
      </w:r>
    </w:p>
    <w:p w:rsidR="00D568F5" w:rsidRDefault="00D568F5" w:rsidP="00D568F5">
      <w:pPr>
        <w:rPr>
          <w:rFonts w:ascii="Times New Roman" w:hAnsi="Times New Roman" w:cs="Times New Roman"/>
          <w:sz w:val="24"/>
          <w:szCs w:val="24"/>
        </w:rPr>
      </w:pPr>
      <w:r>
        <w:rPr>
          <w:rFonts w:ascii="Times New Roman" w:hAnsi="Times New Roman" w:cs="Times New Roman"/>
          <w:sz w:val="24"/>
          <w:szCs w:val="24"/>
        </w:rPr>
        <w:t xml:space="preserve">För att få stop på detta elände och slippa skapa ännu mer mänskligt lidande krävs det att dessa avtal får uppbackning av de större länderna såsom USA etc. USA valde att inte skriva på Ottawa avtalet, något som givetvis enbart tillför negativ verkan för oss länder i behov av hjälp. </w:t>
      </w:r>
    </w:p>
    <w:p w:rsidR="00D568F5" w:rsidRPr="008E0E48" w:rsidRDefault="00D568F5" w:rsidP="00D568F5">
      <w:pPr>
        <w:rPr>
          <w:rFonts w:ascii="Times New Roman" w:hAnsi="Times New Roman" w:cs="Times New Roman"/>
          <w:sz w:val="24"/>
          <w:szCs w:val="24"/>
        </w:rPr>
      </w:pPr>
      <w:r>
        <w:rPr>
          <w:rFonts w:ascii="Times New Roman" w:hAnsi="Times New Roman" w:cs="Times New Roman"/>
          <w:sz w:val="24"/>
          <w:szCs w:val="24"/>
        </w:rPr>
        <w:t xml:space="preserve">Republiken Rwanda ser vårt mål som det mål alla bör ha gemensamt. Avskaffa all tillverkning och försäljning av dessa vapen. Ett gemensamt beslut som inte straffar den enskilde individen. </w:t>
      </w:r>
    </w:p>
    <w:p w:rsidR="0050784A" w:rsidRDefault="0050784A" w:rsidP="0050784A"/>
    <w:p w:rsidR="00D568F5" w:rsidRDefault="00D568F5" w:rsidP="00D568F5">
      <w:pPr>
        <w:rPr>
          <w:rFonts w:ascii="Times New Roman" w:hAnsi="Times New Roman" w:cs="Times New Roman"/>
          <w:b/>
          <w:sz w:val="24"/>
          <w:szCs w:val="24"/>
        </w:rPr>
      </w:pPr>
    </w:p>
    <w:p w:rsidR="00D568F5" w:rsidRDefault="00D568F5" w:rsidP="00D568F5">
      <w:pPr>
        <w:rPr>
          <w:rFonts w:ascii="Times New Roman" w:hAnsi="Times New Roman" w:cs="Times New Roman"/>
          <w:b/>
          <w:sz w:val="24"/>
          <w:szCs w:val="24"/>
        </w:rPr>
      </w:pPr>
    </w:p>
    <w:p w:rsidR="00D568F5" w:rsidRPr="00F27E21" w:rsidRDefault="00D568F5" w:rsidP="00D568F5">
      <w:pPr>
        <w:rPr>
          <w:rFonts w:ascii="Times New Roman" w:hAnsi="Times New Roman" w:cs="Times New Roman"/>
          <w:sz w:val="24"/>
          <w:szCs w:val="24"/>
        </w:rPr>
      </w:pPr>
      <w:r w:rsidRPr="00F27E21">
        <w:rPr>
          <w:rFonts w:ascii="Times New Roman" w:hAnsi="Times New Roman" w:cs="Times New Roman"/>
          <w:b/>
          <w:sz w:val="24"/>
          <w:szCs w:val="24"/>
        </w:rPr>
        <w:t>Utskott:</w:t>
      </w:r>
      <w:r w:rsidRPr="00F27E21">
        <w:rPr>
          <w:rFonts w:ascii="Times New Roman" w:hAnsi="Times New Roman" w:cs="Times New Roman"/>
          <w:sz w:val="24"/>
          <w:szCs w:val="24"/>
        </w:rPr>
        <w:t xml:space="preserve"> SPECPOL 2</w:t>
      </w:r>
    </w:p>
    <w:p w:rsidR="00D568F5" w:rsidRPr="00F27E21" w:rsidRDefault="00D568F5" w:rsidP="00D568F5">
      <w:pPr>
        <w:rPr>
          <w:rFonts w:ascii="Times New Roman" w:hAnsi="Times New Roman" w:cs="Times New Roman"/>
          <w:sz w:val="24"/>
          <w:szCs w:val="24"/>
        </w:rPr>
      </w:pPr>
      <w:r w:rsidRPr="00F27E21">
        <w:rPr>
          <w:rFonts w:ascii="Times New Roman" w:hAnsi="Times New Roman" w:cs="Times New Roman"/>
          <w:b/>
          <w:sz w:val="24"/>
          <w:szCs w:val="24"/>
        </w:rPr>
        <w:t>Land:</w:t>
      </w:r>
      <w:r w:rsidRPr="00F27E21">
        <w:rPr>
          <w:rFonts w:ascii="Times New Roman" w:hAnsi="Times New Roman" w:cs="Times New Roman"/>
          <w:sz w:val="24"/>
          <w:szCs w:val="24"/>
        </w:rPr>
        <w:t xml:space="preserve"> Syrien</w:t>
      </w:r>
    </w:p>
    <w:p w:rsidR="00D568F5" w:rsidRPr="00F27E21" w:rsidRDefault="00D568F5" w:rsidP="00D568F5">
      <w:pPr>
        <w:rPr>
          <w:rFonts w:ascii="Times New Roman" w:hAnsi="Times New Roman" w:cs="Times New Roman"/>
          <w:sz w:val="24"/>
          <w:szCs w:val="24"/>
        </w:rPr>
      </w:pPr>
      <w:r w:rsidRPr="00F27E21">
        <w:rPr>
          <w:rFonts w:ascii="Times New Roman" w:hAnsi="Times New Roman" w:cs="Times New Roman"/>
          <w:b/>
          <w:sz w:val="24"/>
          <w:szCs w:val="24"/>
        </w:rPr>
        <w:t>Delegater:</w:t>
      </w:r>
      <w:r w:rsidRPr="00F27E21">
        <w:rPr>
          <w:rFonts w:ascii="Times New Roman" w:hAnsi="Times New Roman" w:cs="Times New Roman"/>
          <w:sz w:val="24"/>
          <w:szCs w:val="24"/>
        </w:rPr>
        <w:t xml:space="preserve"> Victoria Larsson, Anton Malander, Vanessa </w:t>
      </w:r>
      <w:proofErr w:type="spellStart"/>
      <w:r w:rsidRPr="00F27E21">
        <w:rPr>
          <w:rFonts w:ascii="Times New Roman" w:hAnsi="Times New Roman" w:cs="Times New Roman"/>
          <w:sz w:val="24"/>
          <w:szCs w:val="24"/>
        </w:rPr>
        <w:t>Ibragic</w:t>
      </w:r>
      <w:proofErr w:type="spellEnd"/>
    </w:p>
    <w:p w:rsidR="00D568F5" w:rsidRDefault="00D568F5" w:rsidP="00D568F5">
      <w:pPr>
        <w:rPr>
          <w:rFonts w:ascii="Times New Roman" w:hAnsi="Times New Roman" w:cs="Times New Roman"/>
          <w:sz w:val="24"/>
          <w:szCs w:val="24"/>
        </w:rPr>
      </w:pPr>
      <w:r w:rsidRPr="00F27E21">
        <w:rPr>
          <w:rFonts w:ascii="Times New Roman" w:hAnsi="Times New Roman" w:cs="Times New Roman"/>
          <w:sz w:val="24"/>
          <w:szCs w:val="24"/>
        </w:rPr>
        <w:t>Tyvärr är det så att Syrien är just nu</w:t>
      </w:r>
      <w:r>
        <w:rPr>
          <w:rFonts w:ascii="Times New Roman" w:hAnsi="Times New Roman" w:cs="Times New Roman"/>
          <w:sz w:val="24"/>
          <w:szCs w:val="24"/>
        </w:rPr>
        <w:t>,</w:t>
      </w:r>
      <w:r w:rsidRPr="00F27E21">
        <w:rPr>
          <w:rFonts w:ascii="Times New Roman" w:hAnsi="Times New Roman" w:cs="Times New Roman"/>
          <w:sz w:val="24"/>
          <w:szCs w:val="24"/>
        </w:rPr>
        <w:t xml:space="preserve"> och har varit under en längre tid</w:t>
      </w:r>
      <w:r>
        <w:rPr>
          <w:rFonts w:ascii="Times New Roman" w:hAnsi="Times New Roman" w:cs="Times New Roman"/>
          <w:sz w:val="24"/>
          <w:szCs w:val="24"/>
        </w:rPr>
        <w:t>, väldigt drabbade av både land</w:t>
      </w:r>
      <w:r w:rsidRPr="00F27E21">
        <w:rPr>
          <w:rFonts w:ascii="Times New Roman" w:hAnsi="Times New Roman" w:cs="Times New Roman"/>
          <w:sz w:val="24"/>
          <w:szCs w:val="24"/>
        </w:rPr>
        <w:t>minor och klustervapen</w:t>
      </w:r>
      <w:r>
        <w:rPr>
          <w:rFonts w:ascii="Times New Roman" w:hAnsi="Times New Roman" w:cs="Times New Roman"/>
          <w:sz w:val="24"/>
          <w:szCs w:val="24"/>
        </w:rPr>
        <w:t>.</w:t>
      </w:r>
      <w:r w:rsidRPr="000F6E3B">
        <w:rPr>
          <w:rFonts w:ascii="Times New Roman" w:hAnsi="Times New Roman" w:cs="Times New Roman"/>
          <w:sz w:val="24"/>
          <w:szCs w:val="24"/>
        </w:rPr>
        <w:t xml:space="preserve"> </w:t>
      </w:r>
      <w:r>
        <w:rPr>
          <w:rFonts w:ascii="Times New Roman" w:hAnsi="Times New Roman" w:cs="Times New Roman"/>
          <w:sz w:val="24"/>
          <w:szCs w:val="24"/>
        </w:rPr>
        <w:t>Eftersom det är idag ett stort inbördeskrig i landet Syrien så används framförallt landminorna och klustervapnen mot regimen och parlamentet, det är på grund av ett stort missnöje från befolkningen och andra politiska grupper över den Syrianska regimen</w:t>
      </w:r>
      <w:r w:rsidRPr="00F27E21">
        <w:rPr>
          <w:rFonts w:ascii="Times New Roman" w:hAnsi="Times New Roman" w:cs="Times New Roman"/>
          <w:sz w:val="24"/>
          <w:szCs w:val="24"/>
        </w:rPr>
        <w:t xml:space="preserve">. </w:t>
      </w:r>
    </w:p>
    <w:p w:rsidR="00D568F5" w:rsidRDefault="00D568F5" w:rsidP="00D568F5">
      <w:pPr>
        <w:rPr>
          <w:rFonts w:ascii="Times New Roman" w:hAnsi="Times New Roman" w:cs="Times New Roman"/>
          <w:sz w:val="24"/>
          <w:szCs w:val="24"/>
        </w:rPr>
      </w:pPr>
      <w:r>
        <w:rPr>
          <w:rFonts w:ascii="Times New Roman" w:hAnsi="Times New Roman" w:cs="Times New Roman"/>
          <w:sz w:val="24"/>
          <w:szCs w:val="24"/>
        </w:rPr>
        <w:t xml:space="preserve">Syrien har inte ingått några avtal om att förbjuda varken personminor eller klustervapen i landet, Syrien står alltså utanför organisationer som ICBL och CMC. Syrien är fullt medvetna om vad som händer i landet, men eftersom det stora missnöje som finns mot regimen är det just nu svårt att göra något åt detta innan de politiska oroligheterna lugnat ner sig. </w:t>
      </w:r>
    </w:p>
    <w:p w:rsidR="00D568F5" w:rsidRPr="00F27E21" w:rsidRDefault="00D568F5" w:rsidP="00D568F5">
      <w:pPr>
        <w:rPr>
          <w:rFonts w:ascii="Times New Roman" w:hAnsi="Times New Roman" w:cs="Times New Roman"/>
          <w:sz w:val="24"/>
          <w:szCs w:val="24"/>
        </w:rPr>
      </w:pPr>
      <w:r>
        <w:rPr>
          <w:rFonts w:ascii="Times New Roman" w:hAnsi="Times New Roman" w:cs="Times New Roman"/>
          <w:sz w:val="24"/>
          <w:szCs w:val="24"/>
        </w:rPr>
        <w:t xml:space="preserve">Läget i Syrien är just nu väldigt allvarligt för landets invånare, och problemet ser inte ut att ha en lösning på en lång tid framåt. Dock är det så att landminorna och klustervapnen inte bara drabbar regimen, utan även helt oskyldiga medborgare som blir allvarligt skadade genom bombningar mot olika delar av landet, framförallt i huvudstaden Damaskus. Målet med bombningarna är självklart inte att skada befolkningen, och vi försöker göra vårt yttersta så att vår befolkning ska undgå att bli skadade under de enorma politiska oroligheter som råder i landet. </w:t>
      </w:r>
    </w:p>
    <w:p w:rsidR="00D568F5" w:rsidRDefault="00D568F5" w:rsidP="0050784A"/>
    <w:p w:rsidR="00D568F5" w:rsidRDefault="00D568F5" w:rsidP="0050784A"/>
    <w:p w:rsidR="006110A8" w:rsidRPr="00E6206B" w:rsidRDefault="006110A8" w:rsidP="006110A8">
      <w:pPr>
        <w:rPr>
          <w:b/>
          <w:sz w:val="32"/>
          <w:szCs w:val="32"/>
        </w:rPr>
      </w:pPr>
      <w:r w:rsidRPr="00E6206B">
        <w:rPr>
          <w:b/>
          <w:sz w:val="32"/>
          <w:szCs w:val="32"/>
        </w:rPr>
        <w:lastRenderedPageBreak/>
        <w:t>Indien</w:t>
      </w:r>
    </w:p>
    <w:p w:rsidR="006110A8" w:rsidRDefault="006110A8" w:rsidP="006110A8">
      <w:pPr>
        <w:rPr>
          <w:b/>
          <w:sz w:val="32"/>
          <w:szCs w:val="32"/>
        </w:rPr>
      </w:pPr>
      <w:r>
        <w:rPr>
          <w:b/>
          <w:sz w:val="32"/>
          <w:szCs w:val="32"/>
        </w:rPr>
        <w:t>SPECPOL 2</w:t>
      </w:r>
    </w:p>
    <w:p w:rsidR="006110A8" w:rsidRPr="00E6206B" w:rsidRDefault="006110A8" w:rsidP="006110A8">
      <w:pPr>
        <w:rPr>
          <w:b/>
          <w:sz w:val="32"/>
          <w:szCs w:val="32"/>
        </w:rPr>
      </w:pPr>
    </w:p>
    <w:p w:rsidR="006110A8" w:rsidRDefault="006110A8" w:rsidP="006110A8">
      <w:pPr>
        <w:rPr>
          <w:sz w:val="24"/>
          <w:szCs w:val="24"/>
        </w:rPr>
      </w:pPr>
      <w:r w:rsidRPr="00FE1F73">
        <w:rPr>
          <w:sz w:val="24"/>
          <w:szCs w:val="24"/>
        </w:rPr>
        <w:t>Vi, republiken Indien,</w:t>
      </w:r>
      <w:r>
        <w:rPr>
          <w:sz w:val="24"/>
          <w:szCs w:val="24"/>
        </w:rPr>
        <w:t xml:space="preserve"> anser att situationen rörande landminor och klustervapen är oberäknelig och kan leda till omfattande konsekvenser beroende på hur den hanteras. </w:t>
      </w:r>
    </w:p>
    <w:p w:rsidR="006110A8" w:rsidRDefault="006110A8" w:rsidP="006110A8">
      <w:pPr>
        <w:rPr>
          <w:sz w:val="24"/>
          <w:szCs w:val="24"/>
        </w:rPr>
      </w:pPr>
      <w:r>
        <w:rPr>
          <w:sz w:val="24"/>
          <w:szCs w:val="24"/>
        </w:rPr>
        <w:t xml:space="preserve">Oroande är att civilbefolkning kommer till skada av kvarliggande klusterspillror och minor. Minfält som placeras på åker- och betesmark och kring infrastruktur skapar skadliga följder på både lång och kort sikt då befolkningen inte kan vistas vid dessa områden. Om landets möjligheter till odling hindras drabbas både landet och landets befolknings ekonomi och levnadsstandard. </w:t>
      </w:r>
    </w:p>
    <w:p w:rsidR="006110A8" w:rsidRDefault="006110A8" w:rsidP="006110A8">
      <w:pPr>
        <w:rPr>
          <w:sz w:val="24"/>
          <w:szCs w:val="24"/>
        </w:rPr>
      </w:pPr>
      <w:r>
        <w:rPr>
          <w:sz w:val="24"/>
          <w:szCs w:val="24"/>
        </w:rPr>
        <w:t xml:space="preserve">Klimat och väderförhållande kan vara ett problem då minor och </w:t>
      </w:r>
      <w:proofErr w:type="spellStart"/>
      <w:r>
        <w:rPr>
          <w:sz w:val="24"/>
          <w:szCs w:val="24"/>
        </w:rPr>
        <w:t>substridsdelar</w:t>
      </w:r>
      <w:proofErr w:type="spellEnd"/>
      <w:r>
        <w:rPr>
          <w:sz w:val="24"/>
          <w:szCs w:val="24"/>
        </w:rPr>
        <w:t xml:space="preserve"> som inte detonerat förflyttas.</w:t>
      </w:r>
    </w:p>
    <w:p w:rsidR="006110A8" w:rsidRDefault="006110A8" w:rsidP="006110A8">
      <w:pPr>
        <w:rPr>
          <w:sz w:val="24"/>
          <w:szCs w:val="24"/>
        </w:rPr>
      </w:pPr>
    </w:p>
    <w:p w:rsidR="006110A8" w:rsidRPr="00FE1F73" w:rsidRDefault="006110A8" w:rsidP="006110A8">
      <w:pPr>
        <w:rPr>
          <w:sz w:val="24"/>
          <w:szCs w:val="24"/>
        </w:rPr>
      </w:pPr>
      <w:r>
        <w:rPr>
          <w:sz w:val="24"/>
          <w:szCs w:val="24"/>
        </w:rPr>
        <w:t xml:space="preserve">Vi, republiken Indien, bekänner dock att klustervapen har </w:t>
      </w:r>
      <w:r w:rsidRPr="00285729">
        <w:rPr>
          <w:sz w:val="24"/>
          <w:szCs w:val="24"/>
        </w:rPr>
        <w:t>visat</w:t>
      </w:r>
      <w:r>
        <w:rPr>
          <w:sz w:val="24"/>
          <w:szCs w:val="24"/>
        </w:rPr>
        <w:t xml:space="preserve"> viss</w:t>
      </w:r>
      <w:r w:rsidRPr="00285729">
        <w:rPr>
          <w:sz w:val="24"/>
          <w:szCs w:val="24"/>
        </w:rPr>
        <w:t xml:space="preserve"> militär nytta. De</w:t>
      </w:r>
      <w:r>
        <w:rPr>
          <w:sz w:val="24"/>
          <w:szCs w:val="24"/>
        </w:rPr>
        <w:t>ras eliminering skulle sätta statens</w:t>
      </w:r>
      <w:r w:rsidRPr="00285729">
        <w:rPr>
          <w:sz w:val="24"/>
          <w:szCs w:val="24"/>
        </w:rPr>
        <w:t xml:space="preserve"> soldater</w:t>
      </w:r>
      <w:r>
        <w:rPr>
          <w:sz w:val="24"/>
          <w:szCs w:val="24"/>
        </w:rPr>
        <w:t>s liv</w:t>
      </w:r>
      <w:r w:rsidRPr="00285729">
        <w:rPr>
          <w:sz w:val="24"/>
          <w:szCs w:val="24"/>
        </w:rPr>
        <w:t xml:space="preserve"> och de av dess förbund</w:t>
      </w:r>
      <w:r>
        <w:rPr>
          <w:sz w:val="24"/>
          <w:szCs w:val="24"/>
        </w:rPr>
        <w:t xml:space="preserve">spartner i fara. Det i sin tur är negativt för hela statens och dess invånares säkerhet. Anmodar </w:t>
      </w:r>
    </w:p>
    <w:p w:rsidR="006110A8" w:rsidRDefault="006110A8" w:rsidP="006110A8">
      <w:pPr>
        <w:rPr>
          <w:sz w:val="24"/>
          <w:szCs w:val="24"/>
        </w:rPr>
      </w:pPr>
    </w:p>
    <w:p w:rsidR="006110A8" w:rsidRDefault="006110A8" w:rsidP="006110A8">
      <w:pPr>
        <w:rPr>
          <w:sz w:val="24"/>
          <w:szCs w:val="24"/>
        </w:rPr>
      </w:pPr>
      <w:r>
        <w:rPr>
          <w:sz w:val="24"/>
          <w:szCs w:val="24"/>
        </w:rPr>
        <w:t xml:space="preserve">Vi, republiken Indien, hänvisar till effektiv reglering i stället för förbud mot användning av klustervapen och personminor. </w:t>
      </w:r>
    </w:p>
    <w:p w:rsidR="006110A8" w:rsidRDefault="006110A8" w:rsidP="006110A8">
      <w:pPr>
        <w:rPr>
          <w:sz w:val="24"/>
          <w:szCs w:val="24"/>
        </w:rPr>
      </w:pPr>
      <w:r>
        <w:rPr>
          <w:sz w:val="24"/>
          <w:szCs w:val="24"/>
        </w:rPr>
        <w:t>Anmodar att användning av minor och klustervapen endast utförs i militära sammanhang, av militärer med godkännande av staten i frågas regering. Kartläggning över minfält är en prioritet, lika så är tydlig avgränsning och markering av minfält, synligt för civila. Föreslår även noga planering av minfältens placering.</w:t>
      </w:r>
    </w:p>
    <w:p w:rsidR="006110A8" w:rsidRDefault="006110A8" w:rsidP="006110A8">
      <w:pPr>
        <w:rPr>
          <w:sz w:val="24"/>
          <w:szCs w:val="24"/>
        </w:rPr>
      </w:pPr>
      <w:r>
        <w:rPr>
          <w:sz w:val="24"/>
          <w:szCs w:val="24"/>
        </w:rPr>
        <w:t xml:space="preserve">Vi, republiken Indien stödjer utveckling och forskning inom klustervapen och minor för att minska konsekvenserna utav dem. </w:t>
      </w:r>
    </w:p>
    <w:p w:rsidR="006110A8" w:rsidRDefault="006110A8" w:rsidP="006110A8">
      <w:pPr>
        <w:rPr>
          <w:sz w:val="24"/>
          <w:szCs w:val="24"/>
        </w:rPr>
      </w:pPr>
      <w:r w:rsidRPr="00FE1F73">
        <w:rPr>
          <w:sz w:val="24"/>
          <w:szCs w:val="24"/>
        </w:rPr>
        <w:br/>
      </w:r>
      <w:r>
        <w:rPr>
          <w:sz w:val="24"/>
          <w:szCs w:val="24"/>
        </w:rPr>
        <w:t>Vi, republiken Indien, åberopar till att alla som använder sig utav minor och klustervapen tar sitt ansvar för aktioner inom området och att rätta sig efter internationell humanitär rätt i alla lägen. Betonar även att yttersta säkerhet för civila vidtas, att minfält kartläggs och markeras.</w:t>
      </w:r>
    </w:p>
    <w:p w:rsidR="006110A8" w:rsidRDefault="006110A8" w:rsidP="006110A8">
      <w:pPr>
        <w:rPr>
          <w:sz w:val="24"/>
          <w:szCs w:val="24"/>
        </w:rPr>
      </w:pPr>
    </w:p>
    <w:p w:rsidR="006110A8" w:rsidRPr="00FE1F73" w:rsidRDefault="006110A8" w:rsidP="006110A8">
      <w:pPr>
        <w:rPr>
          <w:sz w:val="24"/>
          <w:szCs w:val="24"/>
        </w:rPr>
      </w:pPr>
      <w:r>
        <w:rPr>
          <w:sz w:val="24"/>
          <w:szCs w:val="24"/>
        </w:rPr>
        <w:t xml:space="preserve">Slutligen vill vi, republiken Indien, uppmana övriga stater att också stödja forskning och utveckling av minor och klustervapen för att nå en stabilare om mindre skadlig effekt av klustervapen och minor. </w:t>
      </w:r>
    </w:p>
    <w:p w:rsidR="00D568F5" w:rsidRDefault="00D568F5" w:rsidP="0050784A"/>
    <w:p w:rsidR="006110A8" w:rsidRDefault="006110A8" w:rsidP="0050784A"/>
    <w:p w:rsidR="006110A8" w:rsidRPr="00526BC8" w:rsidRDefault="006110A8" w:rsidP="006110A8">
      <w:pPr>
        <w:rPr>
          <w:rFonts w:ascii="Tahoma" w:hAnsi="Tahoma" w:cs="Tahoma"/>
          <w:b/>
          <w:color w:val="333333"/>
          <w:sz w:val="32"/>
          <w:szCs w:val="32"/>
          <w:shd w:val="clear" w:color="auto" w:fill="FFFFFF"/>
        </w:rPr>
      </w:pPr>
      <w:r w:rsidRPr="00526BC8">
        <w:rPr>
          <w:rFonts w:ascii="Tahoma" w:hAnsi="Tahoma" w:cs="Tahoma"/>
          <w:b/>
          <w:color w:val="333333"/>
          <w:sz w:val="32"/>
          <w:szCs w:val="32"/>
          <w:shd w:val="clear" w:color="auto" w:fill="FFFFFF"/>
        </w:rPr>
        <w:t>Iran</w:t>
      </w:r>
      <w:r w:rsidRPr="00526BC8">
        <w:rPr>
          <w:rStyle w:val="apple-converted-space"/>
          <w:rFonts w:ascii="Tahoma" w:hAnsi="Tahoma" w:cs="Tahoma"/>
          <w:b/>
          <w:color w:val="333333"/>
          <w:sz w:val="32"/>
          <w:szCs w:val="32"/>
          <w:shd w:val="clear" w:color="auto" w:fill="FFFFFF"/>
        </w:rPr>
        <w:t> </w:t>
      </w:r>
      <w:r w:rsidRPr="00526BC8">
        <w:rPr>
          <w:rFonts w:ascii="Tahoma" w:hAnsi="Tahoma" w:cs="Tahoma"/>
          <w:b/>
          <w:color w:val="333333"/>
          <w:sz w:val="32"/>
          <w:szCs w:val="32"/>
        </w:rPr>
        <w:br/>
      </w:r>
      <w:r>
        <w:rPr>
          <w:rFonts w:ascii="Tahoma" w:hAnsi="Tahoma" w:cs="Tahoma"/>
          <w:b/>
          <w:color w:val="333333"/>
          <w:sz w:val="32"/>
          <w:szCs w:val="32"/>
          <w:shd w:val="clear" w:color="auto" w:fill="FFFFFF"/>
        </w:rPr>
        <w:t>SPECPOL 2</w:t>
      </w:r>
    </w:p>
    <w:p w:rsidR="006110A8" w:rsidRDefault="006110A8" w:rsidP="006110A8">
      <w:pPr>
        <w:rPr>
          <w:rFonts w:ascii="Tahoma" w:hAnsi="Tahoma" w:cs="Tahoma"/>
          <w:color w:val="333333"/>
          <w:sz w:val="24"/>
          <w:szCs w:val="24"/>
          <w:shd w:val="clear" w:color="auto" w:fill="FFFFFF"/>
        </w:rPr>
      </w:pPr>
      <w:r w:rsidRPr="00C05E70">
        <w:rPr>
          <w:rFonts w:ascii="Tahoma" w:hAnsi="Tahoma" w:cs="Tahoma"/>
          <w:color w:val="333333"/>
          <w:sz w:val="24"/>
          <w:szCs w:val="24"/>
        </w:rPr>
        <w:lastRenderedPageBreak/>
        <w:br/>
      </w:r>
      <w:r w:rsidRPr="00C05E70">
        <w:rPr>
          <w:rFonts w:ascii="Tahoma" w:hAnsi="Tahoma" w:cs="Tahoma"/>
          <w:color w:val="333333"/>
          <w:sz w:val="24"/>
          <w:szCs w:val="24"/>
          <w:shd w:val="clear" w:color="auto" w:fill="FFFFFF"/>
        </w:rPr>
        <w:t>Den Islamistiska Republiken Iran ser allvarligt på frågan om anti-personella minor och</w:t>
      </w:r>
      <w:r w:rsidRPr="00C05E70">
        <w:rPr>
          <w:rStyle w:val="apple-converted-space"/>
          <w:rFonts w:ascii="Tahoma" w:hAnsi="Tahoma" w:cs="Tahoma"/>
          <w:color w:val="333333"/>
          <w:sz w:val="24"/>
          <w:szCs w:val="24"/>
          <w:shd w:val="clear" w:color="auto" w:fill="FFFFFF"/>
        </w:rPr>
        <w:t> </w:t>
      </w:r>
      <w:r w:rsidRPr="00C05E70">
        <w:rPr>
          <w:rFonts w:ascii="Tahoma" w:hAnsi="Tahoma" w:cs="Tahoma"/>
          <w:color w:val="333333"/>
          <w:sz w:val="24"/>
          <w:szCs w:val="24"/>
          <w:shd w:val="clear" w:color="auto" w:fill="FFFFFF"/>
        </w:rPr>
        <w:t>klusterbomber, samt att det är viktigt att denna fråga tas upp.</w:t>
      </w:r>
    </w:p>
    <w:p w:rsidR="006110A8" w:rsidRDefault="006110A8" w:rsidP="006110A8">
      <w:pPr>
        <w:rPr>
          <w:rFonts w:ascii="Tahoma" w:hAnsi="Tahoma" w:cs="Tahoma"/>
          <w:color w:val="333333"/>
          <w:sz w:val="24"/>
          <w:szCs w:val="24"/>
          <w:shd w:val="clear" w:color="auto" w:fill="FFFFFF"/>
        </w:rPr>
      </w:pPr>
      <w:r w:rsidRPr="00C05E70">
        <w:rPr>
          <w:rFonts w:ascii="Tahoma" w:hAnsi="Tahoma" w:cs="Tahoma"/>
          <w:color w:val="333333"/>
          <w:sz w:val="24"/>
          <w:szCs w:val="24"/>
        </w:rPr>
        <w:br/>
      </w:r>
      <w:r w:rsidRPr="00C05E70">
        <w:rPr>
          <w:rFonts w:ascii="Tahoma" w:hAnsi="Tahoma" w:cs="Tahoma"/>
          <w:color w:val="333333"/>
          <w:sz w:val="24"/>
          <w:szCs w:val="24"/>
          <w:shd w:val="clear" w:color="auto" w:fill="FFFFFF"/>
        </w:rPr>
        <w:t xml:space="preserve">Den Islamistiska Republiken Iran har sedan 2002 tecknat ett avtal med FN:s utvecklingsprogram om ett nationellt </w:t>
      </w:r>
      <w:proofErr w:type="spellStart"/>
      <w:r w:rsidRPr="00C05E70">
        <w:rPr>
          <w:rFonts w:ascii="Tahoma" w:hAnsi="Tahoma" w:cs="Tahoma"/>
          <w:color w:val="333333"/>
          <w:sz w:val="24"/>
          <w:szCs w:val="24"/>
          <w:shd w:val="clear" w:color="auto" w:fill="FFFFFF"/>
        </w:rPr>
        <w:t>minåtgärdningsprogram</w:t>
      </w:r>
      <w:proofErr w:type="spellEnd"/>
      <w:r w:rsidRPr="00C05E70">
        <w:rPr>
          <w:rFonts w:ascii="Tahoma" w:hAnsi="Tahoma" w:cs="Tahoma"/>
          <w:color w:val="333333"/>
          <w:sz w:val="24"/>
          <w:szCs w:val="24"/>
          <w:shd w:val="clear" w:color="auto" w:fill="FFFFFF"/>
        </w:rPr>
        <w:t xml:space="preserve"> där en nationell kommitté för minröjning inrättades. Vår armé gen</w:t>
      </w:r>
      <w:r>
        <w:rPr>
          <w:rFonts w:ascii="Tahoma" w:hAnsi="Tahoma" w:cs="Tahoma"/>
          <w:color w:val="333333"/>
          <w:sz w:val="24"/>
          <w:szCs w:val="24"/>
          <w:shd w:val="clear" w:color="auto" w:fill="FFFFFF"/>
        </w:rPr>
        <w:t>omförde en omfattande minröjning mellan mars 2003 och augusti 2004</w:t>
      </w:r>
      <w:r w:rsidRPr="00C05E70">
        <w:rPr>
          <w:rFonts w:ascii="Tahoma" w:hAnsi="Tahoma" w:cs="Tahoma"/>
          <w:color w:val="333333"/>
          <w:sz w:val="24"/>
          <w:szCs w:val="24"/>
          <w:shd w:val="clear" w:color="auto" w:fill="FFFFFF"/>
        </w:rPr>
        <w:t xml:space="preserve"> och har sedan dess tillämpat bekämpning utav landminor. Vi den Islamistiska Republiken Iran ser väldigt allvarligt på det här problemet och har mellan 2003 och 2004 organiserat utbildning med röda korset samt ICRC som pågår än idag mot personminor och klusterbomber. Den Islamistis</w:t>
      </w:r>
      <w:r>
        <w:rPr>
          <w:rFonts w:ascii="Tahoma" w:hAnsi="Tahoma" w:cs="Tahoma"/>
          <w:color w:val="333333"/>
          <w:sz w:val="24"/>
          <w:szCs w:val="24"/>
          <w:shd w:val="clear" w:color="auto" w:fill="FFFFFF"/>
        </w:rPr>
        <w:t>ka Republiken Iran har även sam</w:t>
      </w:r>
      <w:r w:rsidRPr="00C05E70">
        <w:rPr>
          <w:rFonts w:ascii="Tahoma" w:hAnsi="Tahoma" w:cs="Tahoma"/>
          <w:color w:val="333333"/>
          <w:sz w:val="24"/>
          <w:szCs w:val="24"/>
          <w:shd w:val="clear" w:color="auto" w:fill="FFFFFF"/>
        </w:rPr>
        <w:t>arbetat med FN:s flyktingskommissariat om utbildningsprogram för återvändande från Afghanistan angående personminor</w:t>
      </w:r>
    </w:p>
    <w:p w:rsidR="006110A8" w:rsidRDefault="006110A8" w:rsidP="0050784A"/>
    <w:p w:rsidR="006110A8" w:rsidRDefault="006110A8" w:rsidP="0050784A"/>
    <w:p w:rsidR="006110A8" w:rsidRPr="00526BC8" w:rsidRDefault="006110A8" w:rsidP="006110A8">
      <w:pPr>
        <w:jc w:val="both"/>
        <w:rPr>
          <w:b/>
          <w:color w:val="000000"/>
          <w:sz w:val="32"/>
          <w:szCs w:val="32"/>
        </w:rPr>
      </w:pPr>
      <w:r w:rsidRPr="00526BC8">
        <w:rPr>
          <w:b/>
          <w:color w:val="000000"/>
          <w:sz w:val="32"/>
          <w:szCs w:val="32"/>
        </w:rPr>
        <w:t>Kina</w:t>
      </w:r>
    </w:p>
    <w:p w:rsidR="006110A8" w:rsidRDefault="006110A8" w:rsidP="006110A8">
      <w:pPr>
        <w:jc w:val="both"/>
        <w:rPr>
          <w:b/>
          <w:color w:val="000000"/>
          <w:sz w:val="32"/>
          <w:szCs w:val="32"/>
        </w:rPr>
      </w:pPr>
      <w:r>
        <w:rPr>
          <w:b/>
          <w:color w:val="000000"/>
          <w:sz w:val="32"/>
          <w:szCs w:val="32"/>
        </w:rPr>
        <w:t>SPECPOL2</w:t>
      </w:r>
    </w:p>
    <w:p w:rsidR="006110A8" w:rsidRDefault="006110A8" w:rsidP="006110A8">
      <w:pPr>
        <w:rPr>
          <w:sz w:val="24"/>
        </w:rPr>
      </w:pPr>
      <w:r w:rsidRPr="00CF64EC">
        <w:rPr>
          <w:sz w:val="24"/>
        </w:rPr>
        <w:t xml:space="preserve">Folkrepubliken Kina </w:t>
      </w:r>
      <w:r>
        <w:rPr>
          <w:sz w:val="24"/>
        </w:rPr>
        <w:t xml:space="preserve">ser med djup beklagan på det idag globala problemet med klustervapen och landminor. Kina förväntar sig att samtliga delegationer ska lägga stor vikt i planering samt genomförande av minröjning i drabbade områden. Detta då de civila lidandena har varit omfattande. </w:t>
      </w:r>
    </w:p>
    <w:p w:rsidR="006110A8" w:rsidRDefault="006110A8" w:rsidP="006110A8">
      <w:pPr>
        <w:rPr>
          <w:sz w:val="24"/>
          <w:szCs w:val="24"/>
        </w:rPr>
      </w:pPr>
      <w:r>
        <w:rPr>
          <w:sz w:val="24"/>
        </w:rPr>
        <w:t xml:space="preserve">Kina önskar påminna andra länder som undertecknat </w:t>
      </w:r>
      <w:proofErr w:type="spellStart"/>
      <w:r>
        <w:rPr>
          <w:sz w:val="24"/>
        </w:rPr>
        <w:t>CCWs</w:t>
      </w:r>
      <w:proofErr w:type="spellEnd"/>
      <w:r>
        <w:rPr>
          <w:sz w:val="24"/>
        </w:rPr>
        <w:t xml:space="preserve"> andra (förnyade) protokoll om artikel 3, gällande förbud mot</w:t>
      </w:r>
      <w:r>
        <w:rPr>
          <w:rStyle w:val="hps"/>
          <w:rFonts w:ascii="Arial" w:hAnsi="Arial" w:cs="Arial"/>
          <w:color w:val="333333"/>
        </w:rPr>
        <w:t xml:space="preserve"> </w:t>
      </w:r>
      <w:r w:rsidRPr="00E9165A">
        <w:rPr>
          <w:rStyle w:val="hps"/>
          <w:rFonts w:cs="Arial"/>
          <w:sz w:val="24"/>
          <w:szCs w:val="24"/>
        </w:rPr>
        <w:t>eller restriktioner</w:t>
      </w:r>
      <w:r w:rsidRPr="00E9165A">
        <w:rPr>
          <w:rFonts w:cs="Arial"/>
          <w:sz w:val="24"/>
          <w:szCs w:val="24"/>
        </w:rPr>
        <w:t xml:space="preserve"> </w:t>
      </w:r>
      <w:r w:rsidRPr="00E9165A">
        <w:rPr>
          <w:rStyle w:val="hps"/>
          <w:rFonts w:cs="Arial"/>
          <w:sz w:val="24"/>
          <w:szCs w:val="24"/>
        </w:rPr>
        <w:t>i användningen av</w:t>
      </w:r>
      <w:r w:rsidRPr="00E9165A">
        <w:rPr>
          <w:rFonts w:cs="Arial"/>
          <w:sz w:val="24"/>
          <w:szCs w:val="24"/>
        </w:rPr>
        <w:t xml:space="preserve"> </w:t>
      </w:r>
      <w:r w:rsidRPr="00E9165A">
        <w:rPr>
          <w:rStyle w:val="hps"/>
          <w:rFonts w:cs="Arial"/>
          <w:sz w:val="24"/>
          <w:szCs w:val="24"/>
        </w:rPr>
        <w:t>minor</w:t>
      </w:r>
      <w:r w:rsidRPr="00E9165A">
        <w:rPr>
          <w:rFonts w:cs="Arial"/>
          <w:sz w:val="24"/>
          <w:szCs w:val="24"/>
        </w:rPr>
        <w:t xml:space="preserve">, </w:t>
      </w:r>
      <w:proofErr w:type="spellStart"/>
      <w:r w:rsidRPr="00E9165A">
        <w:rPr>
          <w:rStyle w:val="hps"/>
          <w:rFonts w:cs="Arial"/>
          <w:sz w:val="24"/>
          <w:szCs w:val="24"/>
        </w:rPr>
        <w:t>Booby</w:t>
      </w:r>
      <w:proofErr w:type="spellEnd"/>
      <w:r w:rsidRPr="00E9165A">
        <w:rPr>
          <w:rFonts w:cs="Arial"/>
          <w:sz w:val="24"/>
          <w:szCs w:val="24"/>
        </w:rPr>
        <w:t xml:space="preserve">-fällor </w:t>
      </w:r>
      <w:r w:rsidRPr="00E9165A">
        <w:rPr>
          <w:rStyle w:val="hps"/>
          <w:rFonts w:cs="Arial"/>
          <w:sz w:val="24"/>
          <w:szCs w:val="24"/>
        </w:rPr>
        <w:t>och andra anordningar</w:t>
      </w:r>
      <w:r>
        <w:rPr>
          <w:rFonts w:cs="Arial"/>
          <w:sz w:val="24"/>
          <w:szCs w:val="24"/>
        </w:rPr>
        <w:t>. Situationen kan inte förbättras utan gemensamma ansträngningar.</w:t>
      </w:r>
    </w:p>
    <w:p w:rsidR="006110A8" w:rsidRDefault="006110A8" w:rsidP="006110A8">
      <w:pPr>
        <w:rPr>
          <w:sz w:val="24"/>
          <w:szCs w:val="24"/>
        </w:rPr>
      </w:pPr>
      <w:r>
        <w:rPr>
          <w:sz w:val="24"/>
          <w:szCs w:val="24"/>
        </w:rPr>
        <w:t xml:space="preserve">Kina stödjer huvudsakligen ett totalförbud </w:t>
      </w:r>
      <w:r w:rsidRPr="00932EF3">
        <w:rPr>
          <w:sz w:val="24"/>
          <w:szCs w:val="24"/>
        </w:rPr>
        <w:t>mot</w:t>
      </w:r>
      <w:r w:rsidRPr="00932EF3">
        <w:rPr>
          <w:rStyle w:val="hps"/>
          <w:rFonts w:cs="Arial"/>
          <w:sz w:val="24"/>
          <w:szCs w:val="24"/>
        </w:rPr>
        <w:t xml:space="preserve"> användning, lagring</w:t>
      </w:r>
      <w:r w:rsidRPr="00932EF3">
        <w:rPr>
          <w:rFonts w:cs="Arial"/>
          <w:sz w:val="24"/>
          <w:szCs w:val="24"/>
        </w:rPr>
        <w:t xml:space="preserve">, produktion och överföring </w:t>
      </w:r>
      <w:r w:rsidRPr="00932EF3">
        <w:rPr>
          <w:rStyle w:val="hps"/>
          <w:rFonts w:cs="Arial"/>
          <w:sz w:val="24"/>
          <w:szCs w:val="24"/>
        </w:rPr>
        <w:t>av antipersonella</w:t>
      </w:r>
      <w:r w:rsidRPr="00932EF3">
        <w:rPr>
          <w:rFonts w:cs="Arial"/>
          <w:sz w:val="24"/>
          <w:szCs w:val="24"/>
        </w:rPr>
        <w:t xml:space="preserve"> </w:t>
      </w:r>
      <w:r w:rsidRPr="00932EF3">
        <w:rPr>
          <w:rStyle w:val="hps"/>
          <w:rFonts w:cs="Arial"/>
          <w:sz w:val="24"/>
          <w:szCs w:val="24"/>
        </w:rPr>
        <w:t>minor</w:t>
      </w:r>
      <w:r>
        <w:rPr>
          <w:rStyle w:val="hps"/>
          <w:rFonts w:cs="Arial"/>
          <w:sz w:val="24"/>
          <w:szCs w:val="24"/>
        </w:rPr>
        <w:t xml:space="preserve"> och</w:t>
      </w:r>
      <w:r w:rsidRPr="00932EF3">
        <w:rPr>
          <w:rFonts w:cs="Arial"/>
          <w:sz w:val="24"/>
          <w:szCs w:val="24"/>
        </w:rPr>
        <w:t xml:space="preserve"> </w:t>
      </w:r>
      <w:r w:rsidRPr="00932EF3">
        <w:rPr>
          <w:rStyle w:val="hps"/>
          <w:rFonts w:cs="Arial"/>
          <w:sz w:val="24"/>
          <w:szCs w:val="24"/>
        </w:rPr>
        <w:t>deras förstöring</w:t>
      </w:r>
      <w:r>
        <w:rPr>
          <w:rStyle w:val="hps"/>
          <w:rFonts w:cs="Arial"/>
          <w:sz w:val="24"/>
          <w:szCs w:val="24"/>
        </w:rPr>
        <w:t>.</w:t>
      </w:r>
      <w:r w:rsidRPr="00932EF3">
        <w:rPr>
          <w:rStyle w:val="hps"/>
          <w:rFonts w:cs="Arial"/>
          <w:sz w:val="24"/>
          <w:szCs w:val="24"/>
        </w:rPr>
        <w:t xml:space="preserve"> </w:t>
      </w:r>
      <w:r>
        <w:rPr>
          <w:rStyle w:val="hps"/>
          <w:rFonts w:cs="Arial"/>
          <w:sz w:val="24"/>
          <w:szCs w:val="24"/>
        </w:rPr>
        <w:t xml:space="preserve">I nuläget är det dock viktigt att reglera användningen av dessa vapen då de är fortsatt militärt nödvändiga.  </w:t>
      </w:r>
      <w:r>
        <w:rPr>
          <w:sz w:val="24"/>
          <w:szCs w:val="24"/>
        </w:rPr>
        <w:t>Folkrepubliken Kina har röstat i förmån för generalförsamlingens resolution 66/29 ända sedan 2005. Dessvärre kan vi idag inte gå med i organisationen ICBL p.g.a. nationella militära skäl.</w:t>
      </w:r>
    </w:p>
    <w:p w:rsidR="006110A8" w:rsidRDefault="006110A8" w:rsidP="006110A8">
      <w:pPr>
        <w:rPr>
          <w:sz w:val="24"/>
          <w:szCs w:val="24"/>
        </w:rPr>
      </w:pPr>
      <w:r w:rsidRPr="00720C74">
        <w:rPr>
          <w:sz w:val="24"/>
          <w:szCs w:val="24"/>
        </w:rPr>
        <w:t>Folkrepubliken Kina fäster stor vikt på de humanitära problem som förorsakas genom klustervapen, men vi kan tyvärr inte ansluta oss till organisationen CMC på grund av försvarets behov av dessa vapen.</w:t>
      </w:r>
    </w:p>
    <w:p w:rsidR="006110A8" w:rsidRDefault="006110A8" w:rsidP="006110A8">
      <w:pPr>
        <w:rPr>
          <w:sz w:val="24"/>
          <w:szCs w:val="24"/>
        </w:rPr>
      </w:pPr>
      <w:r>
        <w:rPr>
          <w:sz w:val="24"/>
          <w:szCs w:val="24"/>
        </w:rPr>
        <w:t>När det gäller framtiden vill Kina uttrycka sin förhoppning att användningen av klustervapen och personminor skall bli mer restriktiv och endast ska syfta till landets försvar. Det är viktigt att skapa internationell konsensus i denna fråga. Folkrepubliken Kina känner för närvarande stor oro över det oansvariga användandet av denna typ av militär utrustning. Vi vill understryka att det är av vikt att nationen i fråga tar fullt ansvar för undanröjning av rester från icke detonerade sprängladdningar m.m.</w:t>
      </w:r>
    </w:p>
    <w:p w:rsidR="006110A8" w:rsidRDefault="006110A8" w:rsidP="0050784A"/>
    <w:p w:rsidR="006110A8" w:rsidRDefault="006110A8" w:rsidP="0050784A"/>
    <w:p w:rsidR="006110A8" w:rsidRDefault="006110A8">
      <w:pPr>
        <w:rPr>
          <w:rFonts w:ascii="Times New Roman" w:hAnsi="Times New Roman" w:cs="Times New Roman"/>
          <w:b/>
          <w:sz w:val="32"/>
          <w:szCs w:val="32"/>
        </w:rPr>
      </w:pPr>
      <w:r>
        <w:rPr>
          <w:rFonts w:ascii="Times New Roman" w:hAnsi="Times New Roman" w:cs="Times New Roman"/>
          <w:b/>
          <w:sz w:val="32"/>
          <w:szCs w:val="32"/>
        </w:rPr>
        <w:br w:type="page"/>
      </w:r>
    </w:p>
    <w:p w:rsidR="006110A8" w:rsidRPr="00E6206B" w:rsidRDefault="006110A8" w:rsidP="006110A8">
      <w:pPr>
        <w:jc w:val="both"/>
        <w:rPr>
          <w:rFonts w:ascii="Times New Roman" w:hAnsi="Times New Roman" w:cs="Times New Roman"/>
          <w:b/>
          <w:sz w:val="32"/>
          <w:szCs w:val="32"/>
        </w:rPr>
      </w:pPr>
      <w:r w:rsidRPr="00E6206B">
        <w:rPr>
          <w:rFonts w:ascii="Times New Roman" w:hAnsi="Times New Roman" w:cs="Times New Roman"/>
          <w:b/>
          <w:sz w:val="32"/>
          <w:szCs w:val="32"/>
        </w:rPr>
        <w:lastRenderedPageBreak/>
        <w:t>Storbritannien</w:t>
      </w:r>
    </w:p>
    <w:p w:rsidR="006110A8" w:rsidRPr="00E6206B" w:rsidRDefault="006110A8" w:rsidP="006110A8">
      <w:pPr>
        <w:jc w:val="both"/>
        <w:rPr>
          <w:rFonts w:ascii="Times New Roman" w:hAnsi="Times New Roman" w:cs="Times New Roman"/>
          <w:b/>
          <w:sz w:val="32"/>
          <w:szCs w:val="32"/>
        </w:rPr>
      </w:pPr>
      <w:r>
        <w:rPr>
          <w:rFonts w:ascii="Times New Roman" w:hAnsi="Times New Roman" w:cs="Times New Roman"/>
          <w:b/>
          <w:sz w:val="32"/>
          <w:szCs w:val="32"/>
        </w:rPr>
        <w:t>SPECPOL.2</w:t>
      </w:r>
    </w:p>
    <w:p w:rsidR="006110A8" w:rsidRPr="0079355A" w:rsidRDefault="006110A8" w:rsidP="006110A8">
      <w:pPr>
        <w:jc w:val="both"/>
        <w:rPr>
          <w:rFonts w:ascii="Times New Roman" w:hAnsi="Times New Roman" w:cs="Times New Roman"/>
          <w:sz w:val="24"/>
          <w:szCs w:val="24"/>
        </w:rPr>
      </w:pPr>
      <w:r w:rsidRPr="0079355A">
        <w:rPr>
          <w:rFonts w:ascii="Times New Roman" w:hAnsi="Times New Roman" w:cs="Times New Roman"/>
          <w:sz w:val="24"/>
          <w:szCs w:val="24"/>
        </w:rPr>
        <w:t>Vi i Storbritannien ser mycket allvarligt på användningen av personminor och klustervapen. Vi är fullt medvetna om de förödande konsekvenser användningen av dessa vapen ger och strävar därför efter ett kraftigt reducerat användande och förekomst av dessa vapen. Vi fördömer starkt allt användande av dessa vapen och finner inga ursäkter för att bruka dem.</w:t>
      </w:r>
    </w:p>
    <w:p w:rsidR="006110A8" w:rsidRPr="0079355A" w:rsidRDefault="006110A8" w:rsidP="006110A8">
      <w:pPr>
        <w:jc w:val="both"/>
        <w:rPr>
          <w:rFonts w:ascii="Times New Roman" w:hAnsi="Times New Roman" w:cs="Times New Roman"/>
          <w:sz w:val="24"/>
          <w:szCs w:val="24"/>
        </w:rPr>
      </w:pPr>
      <w:r w:rsidRPr="0079355A">
        <w:rPr>
          <w:rFonts w:ascii="Times New Roman" w:hAnsi="Times New Roman" w:cs="Times New Roman"/>
          <w:sz w:val="24"/>
          <w:szCs w:val="24"/>
        </w:rPr>
        <w:t>Vi föreslår alla länder att skriva på både Ottawa-avtalet och Oslokonventionen och sedan vidta föreslagna åtgärder för att skapa ett säkrare liv för civilbefolkningen geno</w:t>
      </w:r>
      <w:r>
        <w:rPr>
          <w:rFonts w:ascii="Times New Roman" w:hAnsi="Times New Roman" w:cs="Times New Roman"/>
          <w:sz w:val="24"/>
          <w:szCs w:val="24"/>
        </w:rPr>
        <w:t>m förstörande av befintliga min</w:t>
      </w:r>
      <w:r w:rsidRPr="0079355A">
        <w:rPr>
          <w:rFonts w:ascii="Times New Roman" w:hAnsi="Times New Roman" w:cs="Times New Roman"/>
          <w:sz w:val="24"/>
          <w:szCs w:val="24"/>
        </w:rPr>
        <w:t>lager och minröjning. Vidare föreslår vi ett samarbete mellan olika länder för att skynda på minröjningsprocessen</w:t>
      </w:r>
      <w:r>
        <w:rPr>
          <w:rFonts w:ascii="Times New Roman" w:hAnsi="Times New Roman" w:cs="Times New Roman"/>
          <w:sz w:val="24"/>
          <w:szCs w:val="24"/>
        </w:rPr>
        <w:t xml:space="preserve"> samt dra nytta av varandras kunskaper och utrustning.</w:t>
      </w:r>
    </w:p>
    <w:p w:rsidR="006110A8" w:rsidRDefault="006110A8" w:rsidP="006110A8">
      <w:pPr>
        <w:jc w:val="both"/>
        <w:rPr>
          <w:rFonts w:ascii="Times New Roman" w:hAnsi="Times New Roman" w:cs="Times New Roman"/>
          <w:sz w:val="24"/>
          <w:szCs w:val="24"/>
        </w:rPr>
      </w:pPr>
      <w:r w:rsidRPr="0079355A">
        <w:rPr>
          <w:rFonts w:ascii="Times New Roman" w:hAnsi="Times New Roman" w:cs="Times New Roman"/>
          <w:sz w:val="24"/>
          <w:szCs w:val="24"/>
        </w:rPr>
        <w:t>Sto</w:t>
      </w:r>
      <w:r>
        <w:rPr>
          <w:rFonts w:ascii="Times New Roman" w:hAnsi="Times New Roman" w:cs="Times New Roman"/>
          <w:sz w:val="24"/>
          <w:szCs w:val="24"/>
        </w:rPr>
        <w:t>rbritanniens regering uppmuntrar</w:t>
      </w:r>
      <w:r w:rsidRPr="0079355A">
        <w:rPr>
          <w:rFonts w:ascii="Times New Roman" w:hAnsi="Times New Roman" w:cs="Times New Roman"/>
          <w:sz w:val="24"/>
          <w:szCs w:val="24"/>
        </w:rPr>
        <w:t xml:space="preserve"> välgörenhetskampanjer som har för syfte att hjälpa röjningen av minor med ekonomiska medel </w:t>
      </w:r>
      <w:r>
        <w:rPr>
          <w:rFonts w:ascii="Times New Roman" w:hAnsi="Times New Roman" w:cs="Times New Roman"/>
          <w:sz w:val="24"/>
          <w:szCs w:val="24"/>
        </w:rPr>
        <w:t xml:space="preserve">och mänskliga resurser </w:t>
      </w:r>
      <w:r w:rsidRPr="0079355A">
        <w:rPr>
          <w:rFonts w:ascii="Times New Roman" w:hAnsi="Times New Roman" w:cs="Times New Roman"/>
          <w:sz w:val="24"/>
          <w:szCs w:val="24"/>
        </w:rPr>
        <w:t>som kan bidra till en säkrare vardag för både vuxna och barn som i dagens läge lever i skräck för att sprängas av minor.</w:t>
      </w:r>
    </w:p>
    <w:p w:rsidR="006110A8" w:rsidRDefault="006110A8" w:rsidP="0050784A"/>
    <w:p w:rsidR="006110A8" w:rsidRDefault="006110A8" w:rsidP="0050784A"/>
    <w:p w:rsidR="006110A8" w:rsidRPr="00204B58" w:rsidRDefault="006110A8" w:rsidP="006110A8">
      <w:pPr>
        <w:rPr>
          <w:b/>
          <w:sz w:val="28"/>
          <w:szCs w:val="28"/>
        </w:rPr>
      </w:pPr>
      <w:r w:rsidRPr="00204B58">
        <w:rPr>
          <w:b/>
          <w:sz w:val="28"/>
          <w:szCs w:val="28"/>
        </w:rPr>
        <w:t>Togo</w:t>
      </w:r>
    </w:p>
    <w:p w:rsidR="006110A8" w:rsidRDefault="006110A8" w:rsidP="006110A8">
      <w:pPr>
        <w:rPr>
          <w:b/>
          <w:sz w:val="28"/>
          <w:szCs w:val="28"/>
        </w:rPr>
      </w:pPr>
      <w:r>
        <w:rPr>
          <w:b/>
          <w:sz w:val="28"/>
          <w:szCs w:val="28"/>
        </w:rPr>
        <w:t>SPECPOL.2</w:t>
      </w:r>
    </w:p>
    <w:p w:rsidR="006110A8" w:rsidRDefault="006110A8" w:rsidP="006110A8">
      <w:pPr>
        <w:rPr>
          <w:sz w:val="24"/>
          <w:szCs w:val="24"/>
        </w:rPr>
      </w:pPr>
      <w:r>
        <w:rPr>
          <w:sz w:val="24"/>
          <w:szCs w:val="24"/>
        </w:rPr>
        <w:t xml:space="preserve">Vi i Togo anser att landminor fortfarande är ett stort problem då många vuxna och barn årligen blir skadade eller dör. Vi är helt emot användning av alla slags landminor, såväl fordonsminor som personminor. Även användning av minor i träningssyfte är vi emot, med undantag av övning som avser röjning av minor. </w:t>
      </w:r>
      <w:r>
        <w:rPr>
          <w:sz w:val="24"/>
          <w:szCs w:val="24"/>
        </w:rPr>
        <w:br/>
        <w:t xml:space="preserve">   Vi ser att problemet bör lösas inom ramen av ett FN-mandat med bidrag av länder som är kunniga inom ämnet. Anledningen till varför vi anser att detta bör lösas av FN är att drabbade länder sällan varken har ekonomin eller kunnandet som krävs för att själva ta hand om problemet.</w:t>
      </w:r>
      <w:r>
        <w:rPr>
          <w:sz w:val="24"/>
          <w:szCs w:val="24"/>
        </w:rPr>
        <w:br/>
        <w:t xml:space="preserve">   Ansvaret att lösa problemet med att röja minor tycker vi främst ligger landets egenintresse och därför ansvarar landet att be FN om hjälp med detta.</w:t>
      </w:r>
      <w:r>
        <w:rPr>
          <w:sz w:val="24"/>
          <w:szCs w:val="24"/>
        </w:rPr>
        <w:br/>
        <w:t xml:space="preserve">   De aktörer vi tycker är lämpliga att lösa problemet är framförallt kompetenta länder i FN:s regi, men självfallet är landets egen medverkan även viktig. Dels för att varje land måste ta ansvar, men även för att med hjälp av FN bygga upp landets egen kompetens att röja minor.</w:t>
      </w:r>
      <w:r>
        <w:rPr>
          <w:sz w:val="24"/>
          <w:szCs w:val="24"/>
        </w:rPr>
        <w:br/>
        <w:t xml:space="preserve">   Rent konkret ska först varje land be FN om hjälp angående röjning av minor, sedan ska FN fatta beslut och inventera kunnande och slutligen ska detta verkställas.</w:t>
      </w:r>
    </w:p>
    <w:p w:rsidR="0013250F" w:rsidRDefault="0013250F" w:rsidP="006110A8">
      <w:pPr>
        <w:rPr>
          <w:sz w:val="24"/>
          <w:szCs w:val="24"/>
        </w:rPr>
      </w:pPr>
    </w:p>
    <w:p w:rsidR="0013250F" w:rsidRDefault="0013250F" w:rsidP="006110A8">
      <w:pPr>
        <w:rPr>
          <w:sz w:val="24"/>
          <w:szCs w:val="24"/>
        </w:rPr>
      </w:pPr>
    </w:p>
    <w:p w:rsidR="0013250F" w:rsidRDefault="0013250F" w:rsidP="006110A8">
      <w:pPr>
        <w:rPr>
          <w:sz w:val="24"/>
          <w:szCs w:val="24"/>
        </w:rPr>
      </w:pPr>
    </w:p>
    <w:p w:rsidR="0013250F" w:rsidRDefault="0013250F" w:rsidP="006110A8">
      <w:pPr>
        <w:rPr>
          <w:sz w:val="24"/>
          <w:szCs w:val="24"/>
        </w:rPr>
      </w:pPr>
    </w:p>
    <w:p w:rsidR="0013250F" w:rsidRDefault="0013250F" w:rsidP="006110A8">
      <w:pPr>
        <w:rPr>
          <w:sz w:val="24"/>
          <w:szCs w:val="24"/>
        </w:rPr>
      </w:pPr>
    </w:p>
    <w:p w:rsidR="0013250F" w:rsidRDefault="0013250F" w:rsidP="006110A8">
      <w:pPr>
        <w:rPr>
          <w:sz w:val="24"/>
          <w:szCs w:val="24"/>
        </w:rPr>
      </w:pPr>
    </w:p>
    <w:p w:rsidR="0013250F" w:rsidRDefault="0013250F" w:rsidP="006110A8">
      <w:pPr>
        <w:rPr>
          <w:sz w:val="24"/>
          <w:szCs w:val="24"/>
        </w:rPr>
      </w:pPr>
    </w:p>
    <w:p w:rsidR="0013250F" w:rsidRDefault="0013250F" w:rsidP="006110A8">
      <w:pPr>
        <w:rPr>
          <w:sz w:val="24"/>
          <w:szCs w:val="24"/>
        </w:rPr>
      </w:pPr>
    </w:p>
    <w:p w:rsidR="0013250F" w:rsidRDefault="0013250F" w:rsidP="006110A8">
      <w:pPr>
        <w:rPr>
          <w:sz w:val="24"/>
          <w:szCs w:val="24"/>
        </w:rPr>
      </w:pPr>
    </w:p>
    <w:p w:rsidR="0013250F" w:rsidRDefault="0013250F" w:rsidP="0013250F">
      <w:pPr>
        <w:pStyle w:val="Standard"/>
        <w:rPr>
          <w:b/>
          <w:bCs/>
          <w:sz w:val="32"/>
          <w:szCs w:val="32"/>
        </w:rPr>
      </w:pPr>
      <w:r>
        <w:rPr>
          <w:b/>
          <w:bCs/>
          <w:sz w:val="32"/>
          <w:szCs w:val="32"/>
        </w:rPr>
        <w:t xml:space="preserve">Utskott: </w:t>
      </w:r>
      <w:proofErr w:type="spellStart"/>
      <w:r>
        <w:rPr>
          <w:b/>
          <w:bCs/>
          <w:sz w:val="32"/>
          <w:szCs w:val="32"/>
        </w:rPr>
        <w:t>Specpol</w:t>
      </w:r>
      <w:proofErr w:type="spellEnd"/>
      <w:r>
        <w:rPr>
          <w:b/>
          <w:bCs/>
          <w:sz w:val="32"/>
          <w:szCs w:val="32"/>
        </w:rPr>
        <w:t xml:space="preserve"> 2</w:t>
      </w:r>
    </w:p>
    <w:p w:rsidR="0013250F" w:rsidRDefault="0013250F" w:rsidP="0013250F">
      <w:pPr>
        <w:pStyle w:val="Standard"/>
        <w:rPr>
          <w:b/>
          <w:bCs/>
          <w:sz w:val="32"/>
          <w:szCs w:val="32"/>
        </w:rPr>
      </w:pPr>
    </w:p>
    <w:p w:rsidR="0013250F" w:rsidRDefault="0013250F" w:rsidP="0013250F">
      <w:pPr>
        <w:pStyle w:val="Standard"/>
        <w:rPr>
          <w:b/>
          <w:bCs/>
          <w:sz w:val="32"/>
          <w:szCs w:val="32"/>
        </w:rPr>
      </w:pPr>
      <w:r>
        <w:rPr>
          <w:b/>
          <w:bCs/>
          <w:sz w:val="32"/>
          <w:szCs w:val="32"/>
        </w:rPr>
        <w:t>Land: Ryska federationen</w:t>
      </w:r>
    </w:p>
    <w:p w:rsidR="0013250F" w:rsidRDefault="0013250F" w:rsidP="0013250F">
      <w:pPr>
        <w:pStyle w:val="Standard"/>
        <w:rPr>
          <w:b/>
          <w:bCs/>
          <w:sz w:val="32"/>
          <w:szCs w:val="32"/>
        </w:rPr>
      </w:pPr>
    </w:p>
    <w:p w:rsidR="0013250F" w:rsidRDefault="0013250F" w:rsidP="0013250F">
      <w:pPr>
        <w:pStyle w:val="Standard"/>
        <w:rPr>
          <w:b/>
          <w:bCs/>
          <w:sz w:val="32"/>
          <w:szCs w:val="32"/>
        </w:rPr>
      </w:pPr>
      <w:r>
        <w:rPr>
          <w:b/>
          <w:bCs/>
          <w:sz w:val="32"/>
          <w:szCs w:val="32"/>
        </w:rPr>
        <w:t>Delegat: Kaspar Fürst</w:t>
      </w:r>
    </w:p>
    <w:p w:rsidR="0013250F" w:rsidRDefault="0013250F" w:rsidP="0013250F">
      <w:pPr>
        <w:pStyle w:val="Standard"/>
        <w:rPr>
          <w:b/>
          <w:bCs/>
          <w:sz w:val="32"/>
          <w:szCs w:val="32"/>
        </w:rPr>
      </w:pPr>
    </w:p>
    <w:p w:rsidR="0013250F" w:rsidRDefault="0013250F" w:rsidP="0013250F">
      <w:pPr>
        <w:pStyle w:val="Standard"/>
        <w:rPr>
          <w:sz w:val="28"/>
          <w:szCs w:val="28"/>
        </w:rPr>
      </w:pPr>
      <w:r>
        <w:rPr>
          <w:sz w:val="28"/>
          <w:szCs w:val="28"/>
        </w:rPr>
        <w:t>Ryska federationen beklagar situationen som har uppstått genom användandet av antipersonella minor samt klusterbomber, då de ofta påverkar civilbefolkningen på ett mycket beklagligt sätt. Men för att helt eliminera alla minor samt klustervapen skulle vara ett förhastat och kostsamt beslut och bör därefter ses med stor aktning då dessa även används i försvarssyfte och har bevisat sin effektivitet ett stort antal gånger.</w:t>
      </w:r>
    </w:p>
    <w:p w:rsidR="0013250F" w:rsidRDefault="0013250F" w:rsidP="0013250F">
      <w:pPr>
        <w:pStyle w:val="Standard"/>
        <w:rPr>
          <w:sz w:val="28"/>
          <w:szCs w:val="28"/>
        </w:rPr>
      </w:pPr>
    </w:p>
    <w:p w:rsidR="0013250F" w:rsidRDefault="0013250F" w:rsidP="0013250F">
      <w:pPr>
        <w:pStyle w:val="Standard"/>
        <w:rPr>
          <w:sz w:val="28"/>
          <w:szCs w:val="28"/>
        </w:rPr>
      </w:pPr>
      <w:r>
        <w:rPr>
          <w:sz w:val="28"/>
          <w:szCs w:val="28"/>
        </w:rPr>
        <w:t xml:space="preserve">Det är förstås beklagligt att civilbefolkningen drabbas av detta, men detta kan åtgärdas. inte av en total bannlysning av dessa utan genom att förbättra tekniken och säkerheten hos dessa, genom bland annat självförstörelse mekanismer då de flesta civildödande minor är kvarglömda </w:t>
      </w:r>
      <w:proofErr w:type="spellStart"/>
      <w:r>
        <w:rPr>
          <w:sz w:val="28"/>
          <w:szCs w:val="28"/>
        </w:rPr>
        <w:t>odetonerade</w:t>
      </w:r>
      <w:proofErr w:type="spellEnd"/>
      <w:r>
        <w:rPr>
          <w:sz w:val="28"/>
          <w:szCs w:val="28"/>
        </w:rPr>
        <w:t xml:space="preserve"> minor från forna krig.</w:t>
      </w:r>
    </w:p>
    <w:p w:rsidR="0013250F" w:rsidRDefault="0013250F" w:rsidP="0013250F">
      <w:pPr>
        <w:pStyle w:val="Standard"/>
        <w:rPr>
          <w:sz w:val="28"/>
          <w:szCs w:val="28"/>
        </w:rPr>
      </w:pPr>
    </w:p>
    <w:p w:rsidR="0013250F" w:rsidRDefault="0013250F" w:rsidP="0013250F">
      <w:pPr>
        <w:pStyle w:val="Standard"/>
        <w:rPr>
          <w:sz w:val="28"/>
          <w:szCs w:val="28"/>
        </w:rPr>
      </w:pPr>
      <w:r>
        <w:rPr>
          <w:sz w:val="28"/>
          <w:szCs w:val="28"/>
        </w:rPr>
        <w:t>När det kommer till klusterbomber så är det som krävs endast större aktning för civilbefolkningen då dessa ofta blir utsatta för förstörelsen av dessa vapen. Det som krävs är inte en bannlysning, utan större säkerhet och kunskap om fiendens placering samt en större aktning för civilbefolkningens bostäder, gårdar samt arbetsplatser. Istället för en total bannlysning kan det istället förbjudas att använda dessa inom stadsgränser där det ofta är en överhängande risk att civilbefolkningen blir mer utsatt för personlig samt egendomsrelaterad skada.</w:t>
      </w:r>
    </w:p>
    <w:p w:rsidR="0013250F" w:rsidRDefault="0013250F" w:rsidP="0013250F">
      <w:pPr>
        <w:pStyle w:val="Standard"/>
        <w:rPr>
          <w:sz w:val="28"/>
          <w:szCs w:val="28"/>
        </w:rPr>
      </w:pPr>
    </w:p>
    <w:p w:rsidR="0013250F" w:rsidRDefault="0013250F" w:rsidP="0013250F">
      <w:pPr>
        <w:pStyle w:val="Standard"/>
        <w:rPr>
          <w:sz w:val="28"/>
          <w:szCs w:val="28"/>
        </w:rPr>
      </w:pPr>
      <w:r>
        <w:rPr>
          <w:sz w:val="28"/>
          <w:szCs w:val="28"/>
        </w:rPr>
        <w:t>Ryska federationen anser kortfattat att personminor och klusterbomber inte ska sluta användas då de är effektiva vapen, utan ska istället användas med mer aktning för civilbefolkningen då detta är det egentliga problemet, inte användandet i sig.</w:t>
      </w:r>
    </w:p>
    <w:p w:rsidR="0013250F" w:rsidRDefault="0013250F" w:rsidP="0013250F">
      <w:pPr>
        <w:widowControl w:val="0"/>
        <w:autoSpaceDE w:val="0"/>
        <w:autoSpaceDN w:val="0"/>
        <w:adjustRightInd w:val="0"/>
        <w:spacing w:line="240" w:lineRule="auto"/>
        <w:rPr>
          <w:rFonts w:ascii="Times New Roman" w:hAnsi="Times New Roman"/>
          <w:sz w:val="24"/>
          <w:szCs w:val="24"/>
        </w:rPr>
      </w:pPr>
    </w:p>
    <w:p w:rsidR="0013250F" w:rsidRDefault="0013250F" w:rsidP="0013250F">
      <w:pPr>
        <w:rPr>
          <w:rFonts w:ascii="Times New Roman" w:hAnsi="Times New Roman" w:cs="Times New Roman"/>
          <w:sz w:val="24"/>
        </w:rPr>
      </w:pPr>
      <w:r>
        <w:rPr>
          <w:rFonts w:ascii="Times New Roman" w:hAnsi="Times New Roman" w:cs="Times New Roman"/>
          <w:b/>
          <w:sz w:val="24"/>
        </w:rPr>
        <w:t>Utskott:</w:t>
      </w:r>
      <w:r>
        <w:rPr>
          <w:rFonts w:ascii="Times New Roman" w:hAnsi="Times New Roman" w:cs="Times New Roman"/>
          <w:sz w:val="24"/>
        </w:rPr>
        <w:t xml:space="preserve"> SPECPOL1</w:t>
      </w:r>
    </w:p>
    <w:p w:rsidR="0013250F" w:rsidRDefault="0013250F" w:rsidP="0013250F">
      <w:pPr>
        <w:rPr>
          <w:rFonts w:ascii="Times New Roman" w:hAnsi="Times New Roman" w:cs="Times New Roman"/>
          <w:sz w:val="24"/>
        </w:rPr>
      </w:pPr>
      <w:r>
        <w:rPr>
          <w:rFonts w:ascii="Times New Roman" w:hAnsi="Times New Roman" w:cs="Times New Roman"/>
          <w:b/>
          <w:sz w:val="24"/>
        </w:rPr>
        <w:t>Land:</w:t>
      </w:r>
      <w:r>
        <w:rPr>
          <w:rFonts w:ascii="Times New Roman" w:hAnsi="Times New Roman" w:cs="Times New Roman"/>
          <w:sz w:val="24"/>
        </w:rPr>
        <w:t xml:space="preserve"> Japan</w:t>
      </w:r>
    </w:p>
    <w:p w:rsidR="0013250F" w:rsidRDefault="0013250F" w:rsidP="0013250F">
      <w:pPr>
        <w:rPr>
          <w:rFonts w:ascii="Times New Roman" w:hAnsi="Times New Roman" w:cs="Times New Roman"/>
          <w:sz w:val="24"/>
        </w:rPr>
      </w:pPr>
      <w:r>
        <w:rPr>
          <w:rFonts w:ascii="Times New Roman" w:hAnsi="Times New Roman" w:cs="Times New Roman"/>
          <w:b/>
          <w:sz w:val="24"/>
        </w:rPr>
        <w:t>Delegat:</w:t>
      </w:r>
      <w:r>
        <w:rPr>
          <w:rFonts w:ascii="Times New Roman" w:hAnsi="Times New Roman" w:cs="Times New Roman"/>
          <w:sz w:val="24"/>
        </w:rPr>
        <w:t xml:space="preserve"> Maria </w:t>
      </w:r>
      <w:proofErr w:type="spellStart"/>
      <w:r>
        <w:rPr>
          <w:rFonts w:ascii="Times New Roman" w:hAnsi="Times New Roman" w:cs="Times New Roman"/>
          <w:sz w:val="24"/>
        </w:rPr>
        <w:t>Brengdahl</w:t>
      </w:r>
      <w:proofErr w:type="spellEnd"/>
      <w:r>
        <w:rPr>
          <w:rFonts w:ascii="Times New Roman" w:hAnsi="Times New Roman" w:cs="Times New Roman"/>
          <w:sz w:val="24"/>
        </w:rPr>
        <w:t xml:space="preserve"> Bengtsson</w:t>
      </w:r>
    </w:p>
    <w:p w:rsidR="0013250F" w:rsidRDefault="0013250F" w:rsidP="0013250F">
      <w:pPr>
        <w:rPr>
          <w:rFonts w:ascii="Times New Roman" w:hAnsi="Times New Roman" w:cs="Times New Roman"/>
          <w:sz w:val="24"/>
        </w:rPr>
      </w:pPr>
      <w:r>
        <w:rPr>
          <w:rFonts w:ascii="Times New Roman" w:hAnsi="Times New Roman" w:cs="Times New Roman"/>
          <w:sz w:val="24"/>
        </w:rPr>
        <w:t>Japan är ett land som värnar om freden och civilbefolkningens trygghet. Vi ställer oss inte bakom användandet av personminor eller klustervapen då vi anser att det är ett enormt problem och hot mot den civila individens säkerhet. Skadan som nämnda vapen orsakar anser vi inte är försvarbara under några omständigheter. Vi stödjer därför båda avtalen rörande förbud och undanröjning av personminor och klustervapen.</w:t>
      </w:r>
    </w:p>
    <w:p w:rsidR="0013250F" w:rsidRDefault="0013250F" w:rsidP="0013250F">
      <w:pPr>
        <w:rPr>
          <w:rFonts w:ascii="Times New Roman" w:hAnsi="Times New Roman" w:cs="Times New Roman"/>
          <w:sz w:val="24"/>
        </w:rPr>
      </w:pPr>
      <w:r>
        <w:rPr>
          <w:rFonts w:ascii="Times New Roman" w:hAnsi="Times New Roman" w:cs="Times New Roman"/>
          <w:sz w:val="24"/>
        </w:rPr>
        <w:t xml:space="preserve">Däremot är vi villiga att </w:t>
      </w:r>
      <w:proofErr w:type="gramStart"/>
      <w:r>
        <w:rPr>
          <w:rFonts w:ascii="Times New Roman" w:hAnsi="Times New Roman" w:cs="Times New Roman"/>
          <w:sz w:val="24"/>
        </w:rPr>
        <w:t>deltaga</w:t>
      </w:r>
      <w:proofErr w:type="gramEnd"/>
      <w:r>
        <w:rPr>
          <w:rFonts w:ascii="Times New Roman" w:hAnsi="Times New Roman" w:cs="Times New Roman"/>
          <w:sz w:val="24"/>
        </w:rPr>
        <w:t xml:space="preserve"> i utvecklingen av ett förbättrat vapen med självförstörelsemekanism. Vi i Japan är därför positivt inställda till en eventuell ändring i avtalen som gäller förbättring och utveckling av nämnda vapen. Vi vill dock förtydliga att </w:t>
      </w:r>
      <w:r>
        <w:rPr>
          <w:rFonts w:ascii="Times New Roman" w:hAnsi="Times New Roman" w:cs="Times New Roman"/>
          <w:sz w:val="24"/>
        </w:rPr>
        <w:lastRenderedPageBreak/>
        <w:t xml:space="preserve">denna möjlighet till ändring av avtal </w:t>
      </w:r>
      <w:proofErr w:type="gramStart"/>
      <w:r>
        <w:rPr>
          <w:rFonts w:ascii="Times New Roman" w:hAnsi="Times New Roman" w:cs="Times New Roman"/>
          <w:sz w:val="24"/>
        </w:rPr>
        <w:t>ej</w:t>
      </w:r>
      <w:proofErr w:type="gramEnd"/>
      <w:r>
        <w:rPr>
          <w:rFonts w:ascii="Times New Roman" w:hAnsi="Times New Roman" w:cs="Times New Roman"/>
          <w:sz w:val="24"/>
        </w:rPr>
        <w:t xml:space="preserve"> är att missbruka. Vi är alltså endast villiga att stödja en eventuell ändring om vi anser att det förbättrade vapnet är otvivelaktigt säkert. </w:t>
      </w:r>
    </w:p>
    <w:p w:rsidR="0013250F" w:rsidRDefault="0013250F" w:rsidP="0013250F">
      <w:pPr>
        <w:rPr>
          <w:rFonts w:ascii="Times New Roman" w:hAnsi="Times New Roman" w:cs="Times New Roman"/>
          <w:sz w:val="24"/>
        </w:rPr>
      </w:pPr>
      <w:r>
        <w:rPr>
          <w:rFonts w:ascii="Times New Roman" w:hAnsi="Times New Roman" w:cs="Times New Roman"/>
          <w:sz w:val="24"/>
        </w:rPr>
        <w:t xml:space="preserve">Vidare vill vi uppmana länder som valt att opponera sig mot dessa avtal att tänka om. Vi anser att hotet som personminor och klustervapen utgör inte är försvarbart i något land. Då avtalen redan tar hänsyn till avsaknad av resurser för att uppfylla avtalens krav finns det inget land som har en godtagbar ursäkt. Att frondera mot de befintliga avtalen ser vi som ett tecken på bristande intresse för landets civilbefolkning. </w:t>
      </w:r>
    </w:p>
    <w:p w:rsidR="0013250F" w:rsidRDefault="0013250F" w:rsidP="0013250F">
      <w:pPr>
        <w:rPr>
          <w:sz w:val="24"/>
          <w:szCs w:val="24"/>
        </w:rPr>
      </w:pPr>
      <w:r>
        <w:rPr>
          <w:b/>
          <w:bCs/>
          <w:sz w:val="24"/>
          <w:szCs w:val="24"/>
        </w:rPr>
        <w:t>Utskott:</w:t>
      </w:r>
      <w:r>
        <w:rPr>
          <w:sz w:val="24"/>
          <w:szCs w:val="24"/>
        </w:rPr>
        <w:t xml:space="preserve"> SPECPOL 2</w:t>
      </w:r>
    </w:p>
    <w:p w:rsidR="0013250F" w:rsidRDefault="0013250F" w:rsidP="0013250F">
      <w:pPr>
        <w:rPr>
          <w:sz w:val="24"/>
          <w:szCs w:val="24"/>
        </w:rPr>
      </w:pPr>
      <w:r>
        <w:rPr>
          <w:b/>
          <w:bCs/>
          <w:sz w:val="24"/>
          <w:szCs w:val="24"/>
        </w:rPr>
        <w:t>Land:</w:t>
      </w:r>
      <w:r>
        <w:rPr>
          <w:sz w:val="24"/>
          <w:szCs w:val="24"/>
        </w:rPr>
        <w:t xml:space="preserve"> Republiken Guatemala </w:t>
      </w:r>
    </w:p>
    <w:p w:rsidR="0013250F" w:rsidRDefault="0013250F" w:rsidP="0013250F">
      <w:pPr>
        <w:rPr>
          <w:sz w:val="24"/>
          <w:szCs w:val="24"/>
        </w:rPr>
      </w:pPr>
      <w:r>
        <w:rPr>
          <w:b/>
          <w:bCs/>
          <w:sz w:val="24"/>
          <w:szCs w:val="24"/>
        </w:rPr>
        <w:t>Delegat:</w:t>
      </w:r>
      <w:r>
        <w:rPr>
          <w:sz w:val="24"/>
          <w:szCs w:val="24"/>
        </w:rPr>
        <w:t xml:space="preserve"> Sally </w:t>
      </w:r>
      <w:proofErr w:type="spellStart"/>
      <w:r>
        <w:rPr>
          <w:sz w:val="24"/>
          <w:szCs w:val="24"/>
        </w:rPr>
        <w:t>Hiruy</w:t>
      </w:r>
      <w:proofErr w:type="spellEnd"/>
    </w:p>
    <w:p w:rsidR="0013250F" w:rsidRDefault="0013250F" w:rsidP="0013250F">
      <w:pPr>
        <w:rPr>
          <w:sz w:val="24"/>
          <w:szCs w:val="24"/>
        </w:rPr>
      </w:pPr>
      <w:r>
        <w:rPr>
          <w:sz w:val="24"/>
          <w:szCs w:val="24"/>
        </w:rPr>
        <w:t xml:space="preserve">Republiken Guatemala är orolig över det antal civila skador som person- och klusterminor orsakat. Republiken Guatemala föreslår ett internationellt samarbete som arbetar med en minröjning i områden där problemen existerar, med strävan om att världen ska bli fri från minor och minska skadan för civilbefolkningen. </w:t>
      </w:r>
    </w:p>
    <w:p w:rsidR="0013250F" w:rsidRDefault="0013250F" w:rsidP="0013250F">
      <w:pPr>
        <w:rPr>
          <w:sz w:val="24"/>
          <w:szCs w:val="24"/>
        </w:rPr>
      </w:pPr>
      <w:r>
        <w:rPr>
          <w:sz w:val="24"/>
          <w:szCs w:val="24"/>
        </w:rPr>
        <w:t>Efter det 36 åriga inbördeskriget i Guatemala blev landskapet förorenat med nedgrävda landminor. Efter övervägande undertecknade Guatemalas regering ett avtal med OAS (</w:t>
      </w:r>
      <w:proofErr w:type="spellStart"/>
      <w:r w:rsidRPr="006F0D97">
        <w:rPr>
          <w:sz w:val="24"/>
          <w:szCs w:val="24"/>
        </w:rPr>
        <w:t>Organization</w:t>
      </w:r>
      <w:proofErr w:type="spellEnd"/>
      <w:r w:rsidRPr="006F0D97">
        <w:rPr>
          <w:sz w:val="24"/>
          <w:szCs w:val="24"/>
        </w:rPr>
        <w:t xml:space="preserve"> </w:t>
      </w:r>
      <w:proofErr w:type="spellStart"/>
      <w:r w:rsidRPr="006F0D97">
        <w:rPr>
          <w:sz w:val="24"/>
          <w:szCs w:val="24"/>
        </w:rPr>
        <w:t>of</w:t>
      </w:r>
      <w:proofErr w:type="spellEnd"/>
      <w:r w:rsidRPr="006F0D97">
        <w:rPr>
          <w:sz w:val="24"/>
          <w:szCs w:val="24"/>
        </w:rPr>
        <w:t xml:space="preserve"> </w:t>
      </w:r>
      <w:proofErr w:type="spellStart"/>
      <w:r w:rsidRPr="006F0D97">
        <w:rPr>
          <w:sz w:val="24"/>
          <w:szCs w:val="24"/>
        </w:rPr>
        <w:t>American</w:t>
      </w:r>
      <w:proofErr w:type="spellEnd"/>
      <w:r w:rsidRPr="006F0D97">
        <w:rPr>
          <w:sz w:val="24"/>
          <w:szCs w:val="24"/>
        </w:rPr>
        <w:t xml:space="preserve"> States</w:t>
      </w:r>
      <w:r>
        <w:rPr>
          <w:sz w:val="24"/>
          <w:szCs w:val="24"/>
        </w:rPr>
        <w:t xml:space="preserve">), för att få hjälp med att slutföra uppröjningsplanen av minor. </w:t>
      </w:r>
    </w:p>
    <w:p w:rsidR="0013250F" w:rsidRDefault="0013250F" w:rsidP="0013250F">
      <w:pPr>
        <w:rPr>
          <w:sz w:val="24"/>
          <w:szCs w:val="24"/>
        </w:rPr>
      </w:pPr>
      <w:r>
        <w:rPr>
          <w:sz w:val="24"/>
          <w:szCs w:val="24"/>
        </w:rPr>
        <w:t>Republiken Guatemalas lagstiftning från 1997 lyder; ”förbud mot antipersonella minor; produktion, försäljning, inköp, import, export, transitering, användning, installation, placering och innehav av truppminor och anti-detektorer, anordningar eller delar av sådana anordningar är förbjudet”. Republiken Guatemala godkände slutförklaringen från Bryssel konferensen i juni 1997 angående truppminor vilket gjorde Republiken Guatemala till en fullvärdig deltagare i Oslo förhandlingen i september. Republiken Guatemala röstade även av FN:s generalförsamlings resolutioner till stöd för ett förbud mot antipersonella minor.</w:t>
      </w:r>
    </w:p>
    <w:p w:rsidR="0013250F" w:rsidRDefault="0013250F" w:rsidP="0013250F">
      <w:pPr>
        <w:rPr>
          <w:sz w:val="24"/>
          <w:szCs w:val="24"/>
        </w:rPr>
      </w:pPr>
      <w:r>
        <w:rPr>
          <w:sz w:val="24"/>
          <w:szCs w:val="24"/>
        </w:rPr>
        <w:t xml:space="preserve">Republiken Guatemala är djupt medveten om konsekvenserna av person- och klusterminor och vill därför åtgärda dessa problem. Republiken Guatemala har dessvärre inte de ekonomiska resurserna att hjälpa drabbade områden, fast fastslår att alla länder arbetar i samförstånd för att hjälpa civilbefolkningen i de utsatta länderna. Republiken Guatemala uttrycker uppskattning av FN vid ekonomiskt stöd att gräva upp alla rester av person- och klusterminor som finns kvar sedan inbördeskriget. </w:t>
      </w:r>
    </w:p>
    <w:p w:rsidR="0013250F" w:rsidRDefault="0013250F" w:rsidP="0013250F">
      <w:pPr>
        <w:rPr>
          <w:rFonts w:ascii="American Typewriter" w:hAnsi="American Typewriter" w:cs="American Typewriter"/>
        </w:rPr>
      </w:pPr>
      <w:r>
        <w:rPr>
          <w:rFonts w:ascii="American Typewriter" w:hAnsi="American Typewriter" w:cs="American Typewriter"/>
          <w:b/>
        </w:rPr>
        <w:t>Land:</w:t>
      </w:r>
      <w:r>
        <w:rPr>
          <w:rFonts w:ascii="American Typewriter" w:hAnsi="American Typewriter" w:cs="American Typewriter"/>
        </w:rPr>
        <w:t xml:space="preserve"> Etiopien  </w:t>
      </w:r>
    </w:p>
    <w:p w:rsidR="0013250F" w:rsidRDefault="0013250F" w:rsidP="0013250F">
      <w:pPr>
        <w:rPr>
          <w:rFonts w:ascii="American Typewriter" w:hAnsi="American Typewriter" w:cs="American Typewriter"/>
        </w:rPr>
      </w:pPr>
      <w:r>
        <w:rPr>
          <w:rFonts w:ascii="American Typewriter" w:hAnsi="American Typewriter" w:cs="American Typewriter"/>
          <w:b/>
        </w:rPr>
        <w:t>Utskott:</w:t>
      </w:r>
      <w:r>
        <w:rPr>
          <w:rFonts w:ascii="American Typewriter" w:hAnsi="American Typewriter" w:cs="American Typewriter"/>
        </w:rPr>
        <w:t xml:space="preserve"> SPECPOL 2</w:t>
      </w:r>
    </w:p>
    <w:p w:rsidR="0013250F" w:rsidRDefault="0013250F" w:rsidP="0013250F">
      <w:pPr>
        <w:rPr>
          <w:rFonts w:ascii="American Typewriter" w:hAnsi="American Typewriter" w:cs="American Typewriter"/>
        </w:rPr>
      </w:pPr>
      <w:r>
        <w:rPr>
          <w:rFonts w:ascii="American Typewriter" w:hAnsi="American Typewriter" w:cs="American Typewriter"/>
          <w:b/>
        </w:rPr>
        <w:t>Delegat:</w:t>
      </w:r>
      <w:r>
        <w:rPr>
          <w:rFonts w:ascii="American Typewriter" w:hAnsi="American Typewriter" w:cs="American Typewriter"/>
        </w:rPr>
        <w:t xml:space="preserve"> Sandra Giv, Alexander </w:t>
      </w:r>
      <w:proofErr w:type="spellStart"/>
      <w:r>
        <w:rPr>
          <w:rFonts w:ascii="American Typewriter" w:hAnsi="American Typewriter" w:cs="American Typewriter"/>
        </w:rPr>
        <w:t>Azelius</w:t>
      </w:r>
      <w:proofErr w:type="spellEnd"/>
    </w:p>
    <w:p w:rsidR="0013250F" w:rsidRDefault="0013250F" w:rsidP="0013250F">
      <w:pPr>
        <w:rPr>
          <w:rFonts w:ascii="American Typewriter" w:hAnsi="American Typewriter" w:cs="American Typewriter"/>
        </w:rPr>
      </w:pPr>
    </w:p>
    <w:p w:rsidR="0013250F" w:rsidRDefault="0013250F" w:rsidP="0013250F">
      <w:pPr>
        <w:rPr>
          <w:rFonts w:ascii="American Typewriter" w:hAnsi="American Typewriter" w:cs="American Typewriter"/>
        </w:rPr>
      </w:pPr>
      <w:r>
        <w:rPr>
          <w:rFonts w:ascii="American Typewriter" w:hAnsi="American Typewriter" w:cs="American Typewriter"/>
        </w:rPr>
        <w:t>Etiopien anser att landminor är ett stort problem i flera nationer idag. Landminor skadar många människor samt förhindrar befolkningens odlingar och ödelägger byar, det vill säga det är till mestadels ett problem för den civila befolkningen och barnen i de olika länderna.</w:t>
      </w:r>
    </w:p>
    <w:p w:rsidR="0013250F" w:rsidRDefault="0013250F" w:rsidP="0013250F">
      <w:pPr>
        <w:rPr>
          <w:rFonts w:ascii="American Typewriter" w:hAnsi="American Typewriter" w:cs="American Typewriter"/>
        </w:rPr>
      </w:pPr>
    </w:p>
    <w:p w:rsidR="0013250F" w:rsidRDefault="0013250F" w:rsidP="0013250F">
      <w:pPr>
        <w:rPr>
          <w:rFonts w:ascii="American Typewriter" w:hAnsi="American Typewriter" w:cs="American Typewriter"/>
        </w:rPr>
      </w:pPr>
      <w:r>
        <w:rPr>
          <w:rFonts w:ascii="American Typewriter" w:hAnsi="American Typewriter" w:cs="American Typewriter"/>
        </w:rPr>
        <w:t>Som ett land som är min-drabbat, förstår vi hur alvarlig och tragisk denna situation är.</w:t>
      </w:r>
    </w:p>
    <w:p w:rsidR="0013250F" w:rsidRDefault="0013250F" w:rsidP="0013250F">
      <w:pPr>
        <w:rPr>
          <w:rFonts w:ascii="American Typewriter" w:hAnsi="American Typewriter" w:cs="American Typewriter"/>
        </w:rPr>
      </w:pPr>
      <w:r>
        <w:rPr>
          <w:rFonts w:ascii="American Typewriter" w:hAnsi="American Typewriter" w:cs="American Typewriter"/>
        </w:rPr>
        <w:t xml:space="preserve">Vi anser att en eventuell minröjnings organisation ska framträda och få ett slut på detta problem. För att lättast kunna tillföra en sådan organisation föreslår Etiopien att alla länder </w:t>
      </w:r>
      <w:r>
        <w:rPr>
          <w:rFonts w:ascii="American Typewriter" w:hAnsi="American Typewriter" w:cs="American Typewriter"/>
        </w:rPr>
        <w:lastRenderedPageBreak/>
        <w:t xml:space="preserve">skriver på Ottawa avtalet beträffande att sluta producera, använda, lagra och omplacera personminor. </w:t>
      </w:r>
    </w:p>
    <w:p w:rsidR="0013250F" w:rsidRDefault="0013250F" w:rsidP="0013250F">
      <w:pPr>
        <w:rPr>
          <w:rFonts w:ascii="American Typewriter" w:hAnsi="American Typewriter" w:cs="American Typewriter"/>
        </w:rPr>
      </w:pPr>
    </w:p>
    <w:p w:rsidR="0013250F" w:rsidRDefault="0013250F" w:rsidP="0013250F">
      <w:pPr>
        <w:rPr>
          <w:rFonts w:ascii="American Typewriter" w:hAnsi="American Typewriter" w:cs="American Typewriter"/>
        </w:rPr>
      </w:pPr>
      <w:r>
        <w:rPr>
          <w:rFonts w:ascii="American Typewriter" w:hAnsi="American Typewriter" w:cs="American Typewriter"/>
        </w:rPr>
        <w:t>Om minorna röjs bort i fattiga länder så kommer dessa stater få en mycket stabilare utveckling, då ekonomin inte går till de min-drabbade områdena.</w:t>
      </w:r>
    </w:p>
    <w:p w:rsidR="0013250F" w:rsidRDefault="0013250F" w:rsidP="0013250F">
      <w:pPr>
        <w:rPr>
          <w:rFonts w:ascii="American Typewriter" w:hAnsi="American Typewriter" w:cs="American Typewriter"/>
        </w:rPr>
      </w:pPr>
    </w:p>
    <w:p w:rsidR="0013250F" w:rsidRDefault="0013250F" w:rsidP="0013250F">
      <w:pPr>
        <w:rPr>
          <w:rFonts w:ascii="American Typewriter" w:hAnsi="American Typewriter" w:cs="American Typewriter"/>
        </w:rPr>
      </w:pPr>
      <w:r>
        <w:rPr>
          <w:rFonts w:ascii="American Typewriter" w:hAnsi="American Typewriter" w:cs="American Typewriter"/>
        </w:rPr>
        <w:t>Etiopien stödjer därför Ottawa avtalet och förespråkar att de länder som inte skrivit på bör göra detta så vi kan få ett minfritt samhälle.</w:t>
      </w:r>
    </w:p>
    <w:p w:rsidR="00A96C6E" w:rsidRPr="00930D3E" w:rsidRDefault="00A96C6E" w:rsidP="00A96C6E">
      <w:pPr>
        <w:autoSpaceDE w:val="0"/>
        <w:autoSpaceDN w:val="0"/>
        <w:adjustRightInd w:val="0"/>
        <w:spacing w:line="240" w:lineRule="auto"/>
        <w:rPr>
          <w:rFonts w:asciiTheme="majorHAnsi" w:hAnsiTheme="majorHAnsi"/>
          <w:sz w:val="40"/>
        </w:rPr>
      </w:pPr>
      <w:r w:rsidRPr="00855A3A">
        <w:rPr>
          <w:rFonts w:asciiTheme="majorHAnsi" w:hAnsiTheme="majorHAnsi"/>
          <w:sz w:val="44"/>
        </w:rPr>
        <w:t xml:space="preserve">POLICY </w:t>
      </w:r>
      <w:proofErr w:type="gramStart"/>
      <w:r w:rsidRPr="00855A3A">
        <w:rPr>
          <w:rFonts w:asciiTheme="majorHAnsi" w:hAnsiTheme="majorHAnsi"/>
          <w:sz w:val="44"/>
        </w:rPr>
        <w:t xml:space="preserve">PAPER               </w:t>
      </w:r>
      <w:r>
        <w:rPr>
          <w:rFonts w:asciiTheme="majorHAnsi" w:hAnsiTheme="majorHAnsi"/>
          <w:sz w:val="44"/>
        </w:rPr>
        <w:t xml:space="preserve">                          </w:t>
      </w:r>
      <w:r w:rsidRPr="00855A3A">
        <w:rPr>
          <w:rFonts w:asciiTheme="majorHAnsi" w:hAnsiTheme="majorHAnsi"/>
          <w:sz w:val="44"/>
        </w:rPr>
        <w:t xml:space="preserve"> CHILE</w:t>
      </w:r>
      <w:proofErr w:type="gramEnd"/>
      <w:r w:rsidRPr="00855A3A">
        <w:rPr>
          <w:rFonts w:asciiTheme="majorHAnsi" w:hAnsiTheme="majorHAnsi"/>
          <w:sz w:val="44"/>
        </w:rPr>
        <w:t xml:space="preserve">  </w:t>
      </w:r>
      <w:r>
        <w:rPr>
          <w:noProof/>
          <w:lang w:eastAsia="sv-SE"/>
        </w:rPr>
        <w:drawing>
          <wp:inline distT="0" distB="0" distL="0" distR="0" wp14:anchorId="6250D2FE" wp14:editId="51BB47E5">
            <wp:extent cx="342900" cy="229613"/>
            <wp:effectExtent l="0" t="0" r="0" b="0"/>
            <wp:docPr id="4" name="Bildobjekt 4" descr="http://www.worldmapfinder.com/Images/FlagImages/Ch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mapfinder.com/Images/FlagImages/Chil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460" cy="231327"/>
                    </a:xfrm>
                    <a:prstGeom prst="rect">
                      <a:avLst/>
                    </a:prstGeom>
                    <a:noFill/>
                    <a:ln>
                      <a:noFill/>
                    </a:ln>
                  </pic:spPr>
                </pic:pic>
              </a:graphicData>
            </a:graphic>
          </wp:inline>
        </w:drawing>
      </w:r>
      <w:r>
        <w:rPr>
          <w:rFonts w:asciiTheme="majorHAnsi" w:hAnsiTheme="majorHAnsi"/>
          <w:sz w:val="40"/>
        </w:rPr>
        <w:br/>
      </w:r>
      <w:r w:rsidRPr="00930D3E">
        <w:rPr>
          <w:rFonts w:asciiTheme="majorHAnsi" w:hAnsiTheme="majorHAnsi"/>
          <w:sz w:val="28"/>
        </w:rPr>
        <w:t>Personminor och klustervapen</w:t>
      </w:r>
      <w:r>
        <w:rPr>
          <w:rFonts w:asciiTheme="majorHAnsi" w:hAnsiTheme="majorHAnsi"/>
          <w:sz w:val="28"/>
        </w:rPr>
        <w:t xml:space="preserve">                                                    Ebba </w:t>
      </w:r>
      <w:proofErr w:type="spellStart"/>
      <w:r>
        <w:rPr>
          <w:rFonts w:asciiTheme="majorHAnsi" w:hAnsiTheme="majorHAnsi"/>
          <w:sz w:val="28"/>
        </w:rPr>
        <w:t>Runfors</w:t>
      </w:r>
      <w:proofErr w:type="spellEnd"/>
      <w:r>
        <w:rPr>
          <w:rFonts w:asciiTheme="majorHAnsi" w:hAnsiTheme="majorHAnsi"/>
          <w:sz w:val="40"/>
        </w:rPr>
        <w:br/>
      </w:r>
      <w:r>
        <w:rPr>
          <w:rFonts w:asciiTheme="majorHAnsi" w:hAnsiTheme="majorHAnsi"/>
          <w:sz w:val="40"/>
        </w:rPr>
        <w:br/>
      </w:r>
      <w:r w:rsidRPr="00DE4765">
        <w:rPr>
          <w:rFonts w:asciiTheme="majorHAnsi" w:hAnsiTheme="majorHAnsi"/>
          <w:sz w:val="26"/>
          <w:szCs w:val="26"/>
        </w:rPr>
        <w:t xml:space="preserve">Chile är en stat med mycket krigshistoria. </w:t>
      </w:r>
      <w:r>
        <w:rPr>
          <w:rFonts w:asciiTheme="majorHAnsi" w:hAnsiTheme="majorHAnsi"/>
          <w:sz w:val="26"/>
          <w:szCs w:val="26"/>
        </w:rPr>
        <w:t xml:space="preserve">Våra utrikes- och inbördeskrig </w:t>
      </w:r>
      <w:r w:rsidRPr="00DE4765">
        <w:rPr>
          <w:rFonts w:asciiTheme="majorHAnsi" w:hAnsiTheme="majorHAnsi"/>
          <w:sz w:val="26"/>
          <w:szCs w:val="26"/>
        </w:rPr>
        <w:t xml:space="preserve">har påverkat vår civilbefolkning i en stor utsträckning. </w:t>
      </w:r>
      <w:r>
        <w:rPr>
          <w:rFonts w:asciiTheme="majorHAnsi" w:hAnsiTheme="majorHAnsi"/>
          <w:sz w:val="26"/>
          <w:szCs w:val="26"/>
        </w:rPr>
        <w:t>Men när v</w:t>
      </w:r>
      <w:r w:rsidRPr="00597F77">
        <w:rPr>
          <w:rFonts w:asciiTheme="majorHAnsi" w:hAnsiTheme="majorHAnsi"/>
          <w:sz w:val="26"/>
          <w:szCs w:val="26"/>
        </w:rPr>
        <w:t xml:space="preserve">i övergick från militär </w:t>
      </w:r>
      <w:r>
        <w:rPr>
          <w:rFonts w:asciiTheme="majorHAnsi" w:hAnsiTheme="majorHAnsi"/>
          <w:sz w:val="26"/>
          <w:szCs w:val="26"/>
        </w:rPr>
        <w:t xml:space="preserve">diktatur till demokrati år 1980 ökade de mänskligheterna rättigheternas betydelse för vår stats styrelse. De mänskliga rättigheterna blev en </w:t>
      </w:r>
      <w:r w:rsidRPr="00597F77">
        <w:rPr>
          <w:rFonts w:asciiTheme="majorHAnsi" w:hAnsiTheme="majorHAnsi"/>
          <w:sz w:val="26"/>
          <w:szCs w:val="26"/>
        </w:rPr>
        <w:t xml:space="preserve">utgångspunkt för de beslut vi fattar. </w:t>
      </w:r>
      <w:r>
        <w:rPr>
          <w:rFonts w:asciiTheme="majorHAnsi" w:hAnsiTheme="majorHAnsi"/>
          <w:sz w:val="26"/>
          <w:szCs w:val="26"/>
        </w:rPr>
        <w:t xml:space="preserve">Personminor och klustervapen vars existens är att påverka och skada länders civilbefolkning ser vi därför mycket allvarligt på. Dessa vapen bör förbjudas. </w:t>
      </w:r>
      <w:r w:rsidRPr="00597F77">
        <w:rPr>
          <w:rFonts w:asciiTheme="majorHAnsi" w:hAnsiTheme="majorHAnsi"/>
          <w:sz w:val="26"/>
          <w:szCs w:val="26"/>
        </w:rPr>
        <w:br/>
      </w:r>
      <w:r>
        <w:rPr>
          <w:rFonts w:asciiTheme="majorHAnsi" w:hAnsiTheme="majorHAnsi"/>
          <w:sz w:val="26"/>
          <w:szCs w:val="26"/>
        </w:rPr>
        <w:br/>
        <w:t>Vi</w:t>
      </w:r>
      <w:r w:rsidRPr="00DE4765">
        <w:rPr>
          <w:rFonts w:asciiTheme="majorHAnsi" w:hAnsiTheme="majorHAnsi"/>
          <w:sz w:val="26"/>
          <w:szCs w:val="26"/>
        </w:rPr>
        <w:t xml:space="preserve"> drar nytta av våra erfarenheter, och är idag enade om det faktum att krig först och främst bör vara en utväg placerad långt ner på listan över alternativa lösningar på konflikter och om de trots detta förekommer inte ska påverka civilbefolkningen fysisk först och främst. Vi vill därför understryka det regelverk som Haag och Genèvekonventionerna utgör. Dessa regler har en mycket god poäng angående huruvida civilbefolkningen ska påverkas så lite som möjligt</w:t>
      </w:r>
      <w:r>
        <w:rPr>
          <w:rFonts w:asciiTheme="majorHAnsi" w:hAnsiTheme="majorHAnsi"/>
          <w:sz w:val="26"/>
          <w:szCs w:val="26"/>
        </w:rPr>
        <w:t xml:space="preserve"> under krig</w:t>
      </w:r>
      <w:r w:rsidRPr="00DE4765">
        <w:rPr>
          <w:rFonts w:asciiTheme="majorHAnsi" w:hAnsiTheme="majorHAnsi"/>
          <w:sz w:val="26"/>
          <w:szCs w:val="26"/>
        </w:rPr>
        <w:t xml:space="preserve">. Minor och klustervapen anser vi motsäger och bryter mot dessa regler. Därför ser vi med stort allvar på att dessa vapen trots </w:t>
      </w:r>
      <w:r>
        <w:rPr>
          <w:rFonts w:asciiTheme="majorHAnsi" w:hAnsiTheme="majorHAnsi"/>
          <w:sz w:val="26"/>
          <w:szCs w:val="26"/>
        </w:rPr>
        <w:t xml:space="preserve">reglerna </w:t>
      </w:r>
      <w:r w:rsidRPr="00DE4765">
        <w:rPr>
          <w:rFonts w:asciiTheme="majorHAnsi" w:hAnsiTheme="majorHAnsi"/>
          <w:sz w:val="26"/>
          <w:szCs w:val="26"/>
        </w:rPr>
        <w:t>förekommer i krig.</w:t>
      </w:r>
      <w:r>
        <w:rPr>
          <w:rFonts w:asciiTheme="majorHAnsi" w:hAnsiTheme="majorHAnsi"/>
          <w:sz w:val="24"/>
        </w:rPr>
        <w:t xml:space="preserve"> </w:t>
      </w:r>
      <w:r>
        <w:rPr>
          <w:rFonts w:asciiTheme="majorHAnsi" w:hAnsiTheme="majorHAnsi"/>
          <w:sz w:val="24"/>
        </w:rPr>
        <w:br/>
      </w:r>
      <w:r>
        <w:rPr>
          <w:rFonts w:asciiTheme="majorHAnsi" w:hAnsiTheme="majorHAnsi"/>
          <w:sz w:val="26"/>
          <w:szCs w:val="26"/>
        </w:rPr>
        <w:br/>
      </w:r>
      <w:r w:rsidRPr="00597F77">
        <w:rPr>
          <w:rFonts w:asciiTheme="majorHAnsi" w:hAnsiTheme="majorHAnsi"/>
          <w:sz w:val="26"/>
          <w:szCs w:val="26"/>
        </w:rPr>
        <w:t xml:space="preserve">Effektivisering av vapen är en pågående process som utförs just för att stärka respektive lands kompetenser och tillgångar. Vi motsätter starkt huruvida krig är det mest effektiva lösningen på en konflikt. Vi anser att lärdomen av krig och dess konsekvenser egentligen bör vara mer självklar, krig ska och kan inte lösa en konflikt. I och med vårt perspektiv på saken säger vi ett självklart nej till dessa typer av vapen. </w:t>
      </w:r>
      <w:r>
        <w:rPr>
          <w:rFonts w:asciiTheme="majorHAnsi" w:hAnsiTheme="majorHAnsi"/>
          <w:sz w:val="26"/>
          <w:szCs w:val="26"/>
        </w:rPr>
        <w:br/>
      </w:r>
      <w:r>
        <w:rPr>
          <w:rFonts w:asciiTheme="majorHAnsi" w:hAnsiTheme="majorHAnsi"/>
          <w:sz w:val="26"/>
          <w:szCs w:val="26"/>
        </w:rPr>
        <w:br/>
        <w:t xml:space="preserve">Beräkningar visar att det finns cirka sextio miljoner utspridda över världen, men att de inte är kartlagda – vilket ökar problemen ännu mer. De är både konkreta och synliga samt de som är skapade av IED som försvårar situationen. </w:t>
      </w:r>
      <w:r w:rsidRPr="00597F77">
        <w:rPr>
          <w:rFonts w:asciiTheme="majorHAnsi" w:hAnsiTheme="majorHAnsi"/>
          <w:sz w:val="26"/>
          <w:szCs w:val="26"/>
        </w:rPr>
        <w:t>De fysiska skador som civilbefolkningen utsätts för vid en kontakt med ett sådant vapen är intolerabla</w:t>
      </w:r>
      <w:r>
        <w:rPr>
          <w:rFonts w:asciiTheme="majorHAnsi" w:hAnsiTheme="majorHAnsi"/>
          <w:sz w:val="26"/>
          <w:szCs w:val="26"/>
        </w:rPr>
        <w:t xml:space="preserve">.  Och med befolkningens medvetande om detta blir det självklart även en psykisk påfrestning även om de inte utlöses. </w:t>
      </w:r>
      <w:r>
        <w:rPr>
          <w:rFonts w:asciiTheme="majorHAnsi" w:hAnsiTheme="majorHAnsi"/>
          <w:sz w:val="26"/>
          <w:szCs w:val="26"/>
        </w:rPr>
        <w:br/>
      </w:r>
      <w:r>
        <w:rPr>
          <w:rFonts w:asciiTheme="majorHAnsi" w:hAnsiTheme="majorHAnsi"/>
          <w:sz w:val="26"/>
          <w:szCs w:val="26"/>
        </w:rPr>
        <w:br/>
        <w:t xml:space="preserve">Vi anser att fler länder än de redan 157 bör underteckna den förbindelse som </w:t>
      </w:r>
      <w:r>
        <w:rPr>
          <w:rFonts w:asciiTheme="majorHAnsi" w:hAnsiTheme="majorHAnsi"/>
          <w:sz w:val="26"/>
          <w:szCs w:val="26"/>
        </w:rPr>
        <w:lastRenderedPageBreak/>
        <w:t>innebär ett stopp av producering, användning, lagring och omplacering av personminor. Ottawa-avtalets existens anser vi borde både understrykas och uppmärksammas mer, och beskrivas som något som får en stat att tänka mer på sin civilbefolkning. Vad gällande ICBL bör detta avtal även uppmärksammas på samma vis</w:t>
      </w:r>
      <w:proofErr w:type="gramStart"/>
      <w:r>
        <w:rPr>
          <w:rFonts w:asciiTheme="majorHAnsi" w:hAnsiTheme="majorHAnsi"/>
          <w:sz w:val="26"/>
          <w:szCs w:val="26"/>
        </w:rPr>
        <w:t>.</w:t>
      </w:r>
      <w:proofErr w:type="gramEnd"/>
      <w:r>
        <w:rPr>
          <w:rFonts w:asciiTheme="majorHAnsi" w:hAnsiTheme="majorHAnsi"/>
          <w:sz w:val="26"/>
          <w:szCs w:val="26"/>
        </w:rPr>
        <w:t xml:space="preserve"> Dessa åtgärder anser vi optimala för problemet.</w:t>
      </w: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A96C6E" w:rsidRPr="000D2869"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bookmarkStart w:id="0" w:name="_GoBack"/>
      <w:bookmarkEnd w:id="0"/>
      <w:r w:rsidRPr="000D2869">
        <w:rPr>
          <w:rFonts w:ascii="Times New Roman" w:hAnsi="Times New Roman" w:cs="Times New Roman"/>
          <w:b/>
          <w:bCs/>
          <w:color w:val="000000"/>
        </w:rPr>
        <w:t xml:space="preserve">Utskott: </w:t>
      </w:r>
      <w:proofErr w:type="spellStart"/>
      <w:r w:rsidRPr="000D2869">
        <w:rPr>
          <w:rFonts w:ascii="Times New Roman" w:hAnsi="Times New Roman" w:cs="Times New Roman"/>
          <w:bCs/>
          <w:color w:val="000000"/>
        </w:rPr>
        <w:t>Specpol</w:t>
      </w:r>
      <w:proofErr w:type="spellEnd"/>
      <w:r w:rsidRPr="000D2869">
        <w:rPr>
          <w:rFonts w:ascii="Times New Roman" w:hAnsi="Times New Roman" w:cs="Times New Roman"/>
          <w:bCs/>
          <w:color w:val="000000"/>
        </w:rPr>
        <w:t xml:space="preserve"> 2 – personminor och klustervapen</w:t>
      </w:r>
    </w:p>
    <w:p w:rsidR="00A96C6E" w:rsidRPr="000D2869"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0D2869">
        <w:rPr>
          <w:rFonts w:ascii="Times New Roman" w:hAnsi="Times New Roman" w:cs="Times New Roman"/>
          <w:b/>
          <w:bCs/>
          <w:color w:val="000000"/>
        </w:rPr>
        <w:t xml:space="preserve">Land: </w:t>
      </w:r>
      <w:r w:rsidRPr="000D2869">
        <w:rPr>
          <w:rFonts w:ascii="Times New Roman" w:hAnsi="Times New Roman" w:cs="Times New Roman"/>
          <w:bCs/>
          <w:color w:val="000000"/>
        </w:rPr>
        <w:t>Brasilien</w:t>
      </w: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Delegat: </w:t>
      </w:r>
      <w:r>
        <w:rPr>
          <w:rFonts w:ascii="Times New Roman" w:hAnsi="Times New Roman" w:cs="Times New Roman"/>
          <w:bCs/>
          <w:color w:val="000000"/>
        </w:rPr>
        <w:t>Fredrik Lindblad</w:t>
      </w: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1"/>
          <w:szCs w:val="21"/>
        </w:rPr>
      </w:pP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rPr>
        <w:t>Brasilien har skrivit på Ottawa avtalet som förbjuder användandet av personminor.</w:t>
      </w: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Vi ser mycket allvarligt kring frågan om personminor. Frågan påverkar alla länder i världen och bör tas på högsta allvar. </w:t>
      </w: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Det finns ca 60 miljoner personminor utspritt i ett 60 tal länder. Varje år dör tusentals människor pga. personminor. Detta är en ohållbar situation som framförallt drabbar civila, även efter krig. Detta gör så att det blir både utvecklingsproblem som humanitära svårigheter, vilket hindrar krigsdrabbade länder att utvecklas. De som har placerat ut minorna måste även se till att det försvinner. Ifall dem inte tas bort kommer dessa länder få vara ansvariga för fler föräldralösa barn. </w:t>
      </w: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Det måste ske en förändring angående personminor inom kort. Brasiliens förslag är att det slutas att använda minor och hittar alternativa lösningar som inte siktar in sig på civila utan militära mål. </w:t>
      </w: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Vi anser även att de ansvariga för dem utplacerade minorna ska stå för kostnaderna för minröjare. För varje mina räddad, kan flera människors liv vara oförstörda. Vi vill även att en internationell lag ska skaffas där alla länder ska skriva under på att minor </w:t>
      </w:r>
      <w:proofErr w:type="gramStart"/>
      <w:r>
        <w:rPr>
          <w:rFonts w:ascii="Times New Roman" w:hAnsi="Times New Roman" w:cs="Times New Roman"/>
          <w:bCs/>
          <w:color w:val="000000"/>
        </w:rPr>
        <w:t>ej</w:t>
      </w:r>
      <w:proofErr w:type="gramEnd"/>
      <w:r>
        <w:rPr>
          <w:rFonts w:ascii="Times New Roman" w:hAnsi="Times New Roman" w:cs="Times New Roman"/>
          <w:bCs/>
          <w:color w:val="000000"/>
        </w:rPr>
        <w:t xml:space="preserve"> ska användas vid militära aktioner, såvida inte ny fungerande teknik framställs. </w:t>
      </w: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Brasilien kommer inte sluta att tillverka klustervapen och kommer därmed inte att gå med i CMC. Klustervapen har varit en nyckel i vår industriella utveckling. Vi vet att det finns flera problem med blindgångare etc. Därför håller vi på att utveckla de vapen som vi tillverkar för att detta inte ska ske. </w:t>
      </w: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Vi tycker att klustervapen har en skrämmande effekt som är avsedda framförallt för att skrämma och vad konsumenterna använder dem till är vi inte ansvariga för. </w:t>
      </w:r>
    </w:p>
    <w:p w:rsidR="00A96C6E" w:rsidRDefault="00A96C6E" w:rsidP="00A96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noProof/>
          <w:color w:val="000000"/>
        </w:rPr>
      </w:pPr>
    </w:p>
    <w:p w:rsidR="0013250F" w:rsidRDefault="0013250F" w:rsidP="0013250F">
      <w:pPr>
        <w:rPr>
          <w:b/>
          <w:sz w:val="40"/>
          <w:szCs w:val="40"/>
        </w:rPr>
      </w:pPr>
    </w:p>
    <w:p w:rsidR="0013250F" w:rsidRDefault="0013250F" w:rsidP="0013250F">
      <w:pPr>
        <w:rPr>
          <w:rFonts w:ascii="Times New Roman" w:hAnsi="Times New Roman" w:cs="Times New Roman"/>
          <w:b/>
          <w:sz w:val="24"/>
          <w:szCs w:val="24"/>
        </w:rPr>
      </w:pPr>
      <w:r>
        <w:rPr>
          <w:rFonts w:ascii="Times New Roman" w:hAnsi="Times New Roman" w:cs="Times New Roman"/>
          <w:b/>
          <w:sz w:val="24"/>
          <w:szCs w:val="24"/>
        </w:rPr>
        <w:t>Utskott: SPECPOL2</w:t>
      </w:r>
    </w:p>
    <w:p w:rsidR="0013250F" w:rsidRDefault="0013250F" w:rsidP="0013250F">
      <w:pPr>
        <w:rPr>
          <w:rFonts w:ascii="Times New Roman" w:hAnsi="Times New Roman" w:cs="Times New Roman"/>
          <w:b/>
          <w:sz w:val="24"/>
          <w:szCs w:val="24"/>
        </w:rPr>
      </w:pPr>
      <w:r>
        <w:rPr>
          <w:rFonts w:ascii="Times New Roman" w:hAnsi="Times New Roman" w:cs="Times New Roman"/>
          <w:b/>
          <w:sz w:val="24"/>
          <w:szCs w:val="24"/>
        </w:rPr>
        <w:t>Land: Republiken Nordkorea</w:t>
      </w:r>
    </w:p>
    <w:p w:rsidR="0013250F" w:rsidRDefault="0013250F" w:rsidP="0013250F">
      <w:pPr>
        <w:rPr>
          <w:rFonts w:ascii="Times New Roman" w:hAnsi="Times New Roman" w:cs="Times New Roman"/>
          <w:b/>
          <w:sz w:val="24"/>
          <w:szCs w:val="24"/>
        </w:rPr>
      </w:pPr>
      <w:r>
        <w:rPr>
          <w:rFonts w:ascii="Times New Roman" w:hAnsi="Times New Roman" w:cs="Times New Roman"/>
          <w:b/>
          <w:sz w:val="24"/>
          <w:szCs w:val="24"/>
        </w:rPr>
        <w:t xml:space="preserve">Delegater: Oscar </w:t>
      </w:r>
      <w:proofErr w:type="spellStart"/>
      <w:r>
        <w:rPr>
          <w:rFonts w:ascii="Times New Roman" w:hAnsi="Times New Roman" w:cs="Times New Roman"/>
          <w:b/>
          <w:sz w:val="24"/>
          <w:szCs w:val="24"/>
        </w:rPr>
        <w:t>Sellert</w:t>
      </w:r>
      <w:proofErr w:type="spellEnd"/>
    </w:p>
    <w:p w:rsidR="0013250F" w:rsidRDefault="0013250F" w:rsidP="0013250F">
      <w:pPr>
        <w:rPr>
          <w:rFonts w:ascii="Times New Roman" w:hAnsi="Times New Roman" w:cs="Times New Roman"/>
          <w:sz w:val="24"/>
          <w:szCs w:val="24"/>
        </w:rPr>
      </w:pPr>
      <w:r>
        <w:rPr>
          <w:rFonts w:ascii="Times New Roman" w:hAnsi="Times New Roman" w:cs="Times New Roman"/>
          <w:sz w:val="24"/>
          <w:szCs w:val="24"/>
        </w:rPr>
        <w:t>Republiken Nordkorea tar frågan om skadade människor mycket allvarligt och seriöst. Precis som Kim Sam-Jong tidigare har uttalat sig i FN:s generalförsamling så stödjer vi den mänskliga aspekten av Ottawa-fördraget och CCM-fördraget men kan tyvärr inte ansluta oss till fördragen på grund av säkerhetskäl.</w:t>
      </w:r>
    </w:p>
    <w:p w:rsidR="0013250F" w:rsidRDefault="0013250F" w:rsidP="0013250F">
      <w:pPr>
        <w:rPr>
          <w:rFonts w:ascii="Times New Roman" w:hAnsi="Times New Roman" w:cs="Times New Roman"/>
          <w:sz w:val="24"/>
          <w:szCs w:val="24"/>
        </w:rPr>
      </w:pPr>
      <w:r>
        <w:rPr>
          <w:rFonts w:ascii="Times New Roman" w:hAnsi="Times New Roman" w:cs="Times New Roman"/>
          <w:sz w:val="24"/>
          <w:szCs w:val="24"/>
        </w:rPr>
        <w:t>Republiken Nordkorea är ett land som är mycket utsatt av omvärlden, främst Sydkorea och USA. Säkerhetsrisken är oerhört hög, därför är det nödvändigt att använda landminor i den demilitariserade zonen. I övrigt använder republiken inga landminor. Olyckor kan inträffa i närheten av Panmunjom, den demilitariserade zonen. Vi har agerat genom lagstiftning för att hjälpa människor som är skadade genom landminor, detta är en viktigt för oss.</w:t>
      </w:r>
    </w:p>
    <w:p w:rsidR="0013250F" w:rsidRDefault="0013250F" w:rsidP="0013250F">
      <w:pPr>
        <w:rPr>
          <w:rFonts w:ascii="Times New Roman" w:hAnsi="Times New Roman" w:cs="Times New Roman"/>
          <w:sz w:val="24"/>
          <w:szCs w:val="24"/>
        </w:rPr>
      </w:pPr>
      <w:r>
        <w:rPr>
          <w:rFonts w:ascii="Times New Roman" w:hAnsi="Times New Roman" w:cs="Times New Roman"/>
          <w:sz w:val="24"/>
          <w:szCs w:val="24"/>
        </w:rPr>
        <w:lastRenderedPageBreak/>
        <w:t xml:space="preserve">För att hålla fienden borta måste vi tillverka klustervapen, detta gör vi enbart i avskräckande syfte och har ingen avsikt att använda oss av dessa vapen. Vi har inte deltagit i de senaste konferenserna för att vi inte har känt oss berörda av frågan. Vi är inte några användare av klustervapen. </w:t>
      </w:r>
    </w:p>
    <w:p w:rsidR="0013250F" w:rsidRDefault="0013250F" w:rsidP="0013250F">
      <w:pPr>
        <w:pStyle w:val="Standard"/>
        <w:rPr>
          <w:rFonts w:cs="Times New Roman"/>
        </w:rPr>
      </w:pPr>
      <w:r>
        <w:rPr>
          <w:rFonts w:cs="Times New Roman"/>
        </w:rPr>
        <w:t>Republiken Nordkorea följer överenskommelserna inom FN, vi ser dock ett hot bland de imperialistiska länderna, t.ex. USA. Vi måste därför försvara våra landsgränser och i det längsta undvika krig. Nordkorea anstränger sig för att vara en god medborgare i världssamfundet, men finner ingen uppskattning från omvärlden i vårt agerande. Vi skyddar och tar hand om våra medborgare till varje pris, bl.a. genom lagstiftning där vi tar hand om de skadade personer som kan ha råkat ut för landminor</w:t>
      </w:r>
    </w:p>
    <w:p w:rsidR="0013250F" w:rsidRPr="005F4DD7" w:rsidRDefault="0013250F" w:rsidP="006110A8">
      <w:pPr>
        <w:rPr>
          <w:sz w:val="24"/>
          <w:szCs w:val="24"/>
        </w:rPr>
      </w:pPr>
    </w:p>
    <w:p w:rsidR="006110A8" w:rsidRDefault="006110A8" w:rsidP="0050784A"/>
    <w:p w:rsidR="006110A8" w:rsidRDefault="006110A8" w:rsidP="0050784A"/>
    <w:p w:rsidR="006110A8" w:rsidRPr="0050784A" w:rsidRDefault="006110A8" w:rsidP="0050784A"/>
    <w:sectPr w:rsidR="006110A8" w:rsidRPr="00507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merican Typewriter">
    <w:altName w:val="Arial"/>
    <w:charset w:val="00"/>
    <w:family w:val="auto"/>
    <w:pitch w:val="variable"/>
    <w:sig w:usb0="00000000" w:usb1="00000019" w:usb2="00000000" w:usb3="00000000" w:csb0="000001F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4A"/>
    <w:rsid w:val="0013250F"/>
    <w:rsid w:val="0050784A"/>
    <w:rsid w:val="006054EB"/>
    <w:rsid w:val="006110A8"/>
    <w:rsid w:val="0092573E"/>
    <w:rsid w:val="00A96C6E"/>
    <w:rsid w:val="00D568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078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0784A"/>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semiHidden/>
    <w:unhideWhenUsed/>
    <w:rsid w:val="00D568F5"/>
    <w:rPr>
      <w:color w:val="0000FF"/>
      <w:u w:val="single"/>
    </w:rPr>
  </w:style>
  <w:style w:type="character" w:customStyle="1" w:styleId="apple-converted-space">
    <w:name w:val="apple-converted-space"/>
    <w:basedOn w:val="Standardstycketeckensnitt"/>
    <w:rsid w:val="006110A8"/>
  </w:style>
  <w:style w:type="character" w:customStyle="1" w:styleId="hps">
    <w:name w:val="hps"/>
    <w:basedOn w:val="Standardstycketeckensnitt"/>
    <w:rsid w:val="006110A8"/>
  </w:style>
  <w:style w:type="paragraph" w:customStyle="1" w:styleId="Standard">
    <w:name w:val="Standard"/>
    <w:rsid w:val="0013250F"/>
    <w:pPr>
      <w:widowControl w:val="0"/>
      <w:suppressAutoHyphens/>
      <w:autoSpaceDN w:val="0"/>
      <w:spacing w:line="240" w:lineRule="auto"/>
    </w:pPr>
    <w:rPr>
      <w:rFonts w:ascii="Times New Roman" w:eastAsia="SimSun" w:hAnsi="Times New Roman" w:cs="Mangal"/>
      <w:kern w:val="3"/>
      <w:sz w:val="24"/>
      <w:szCs w:val="24"/>
      <w:lang w:eastAsia="zh-CN" w:bidi="hi-IN"/>
    </w:rPr>
  </w:style>
  <w:style w:type="paragraph" w:styleId="Ballongtext">
    <w:name w:val="Balloon Text"/>
    <w:basedOn w:val="Normal"/>
    <w:link w:val="BallongtextChar"/>
    <w:uiPriority w:val="99"/>
    <w:semiHidden/>
    <w:unhideWhenUsed/>
    <w:rsid w:val="00A96C6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C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078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0784A"/>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semiHidden/>
    <w:unhideWhenUsed/>
    <w:rsid w:val="00D568F5"/>
    <w:rPr>
      <w:color w:val="0000FF"/>
      <w:u w:val="single"/>
    </w:rPr>
  </w:style>
  <w:style w:type="character" w:customStyle="1" w:styleId="apple-converted-space">
    <w:name w:val="apple-converted-space"/>
    <w:basedOn w:val="Standardstycketeckensnitt"/>
    <w:rsid w:val="006110A8"/>
  </w:style>
  <w:style w:type="character" w:customStyle="1" w:styleId="hps">
    <w:name w:val="hps"/>
    <w:basedOn w:val="Standardstycketeckensnitt"/>
    <w:rsid w:val="006110A8"/>
  </w:style>
  <w:style w:type="paragraph" w:customStyle="1" w:styleId="Standard">
    <w:name w:val="Standard"/>
    <w:rsid w:val="0013250F"/>
    <w:pPr>
      <w:widowControl w:val="0"/>
      <w:suppressAutoHyphens/>
      <w:autoSpaceDN w:val="0"/>
      <w:spacing w:line="240" w:lineRule="auto"/>
    </w:pPr>
    <w:rPr>
      <w:rFonts w:ascii="Times New Roman" w:eastAsia="SimSun" w:hAnsi="Times New Roman" w:cs="Mangal"/>
      <w:kern w:val="3"/>
      <w:sz w:val="24"/>
      <w:szCs w:val="24"/>
      <w:lang w:eastAsia="zh-CN" w:bidi="hi-IN"/>
    </w:rPr>
  </w:style>
  <w:style w:type="paragraph" w:styleId="Ballongtext">
    <w:name w:val="Balloon Text"/>
    <w:basedOn w:val="Normal"/>
    <w:link w:val="BallongtextChar"/>
    <w:uiPriority w:val="99"/>
    <w:semiHidden/>
    <w:unhideWhenUsed/>
    <w:rsid w:val="00A96C6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facebook.com/fritiof.hegard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4281</Words>
  <Characters>22691</Characters>
  <Application>Microsoft Office Word</Application>
  <DocSecurity>0</DocSecurity>
  <Lines>189</Lines>
  <Paragraphs>53</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26919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Andersson</dc:creator>
  <cp:lastModifiedBy>Henrik Larsson</cp:lastModifiedBy>
  <cp:revision>2</cp:revision>
  <dcterms:created xsi:type="dcterms:W3CDTF">2012-12-07T13:39:00Z</dcterms:created>
  <dcterms:modified xsi:type="dcterms:W3CDTF">2012-12-07T13:39:00Z</dcterms:modified>
</cp:coreProperties>
</file>